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668" w:rsidRPr="00C715C7" w:rsidRDefault="009C6E46" w:rsidP="00B535C6">
      <w:pPr>
        <w:jc w:val="center"/>
        <w:rPr>
          <w:rFonts w:ascii="Arial" w:hAnsi="Arial" w:cs="Arial"/>
          <w:b/>
          <w:lang w:val="es-ES"/>
        </w:rPr>
      </w:pPr>
      <w:r w:rsidRPr="00C715C7">
        <w:rPr>
          <w:rFonts w:ascii="Arial" w:hAnsi="Arial" w:cs="Arial"/>
          <w:b/>
          <w:noProof/>
        </w:rPr>
        <mc:AlternateContent>
          <mc:Choice Requires="wpg">
            <w:drawing>
              <wp:anchor distT="0" distB="0" distL="114300" distR="114300" simplePos="0" relativeHeight="251658240" behindDoc="0" locked="0" layoutInCell="1" allowOverlap="1" wp14:anchorId="09993990" wp14:editId="56421058">
                <wp:simplePos x="0" y="0"/>
                <wp:positionH relativeFrom="column">
                  <wp:posOffset>0</wp:posOffset>
                </wp:positionH>
                <wp:positionV relativeFrom="paragraph">
                  <wp:posOffset>165100</wp:posOffset>
                </wp:positionV>
                <wp:extent cx="5943600" cy="2720340"/>
                <wp:effectExtent l="0" t="0" r="19050" b="22860"/>
                <wp:wrapSquare wrapText="bothSides"/>
                <wp:docPr id="8" name="Group 8"/>
                <wp:cNvGraphicFramePr/>
                <a:graphic xmlns:a="http://schemas.openxmlformats.org/drawingml/2006/main">
                  <a:graphicData uri="http://schemas.microsoft.com/office/word/2010/wordprocessingGroup">
                    <wpg:wgp>
                      <wpg:cNvGrpSpPr/>
                      <wpg:grpSpPr>
                        <a:xfrm>
                          <a:off x="0" y="0"/>
                          <a:ext cx="5943600" cy="2720340"/>
                          <a:chOff x="0" y="0"/>
                          <a:chExt cx="5943600" cy="1876367"/>
                        </a:xfrm>
                      </wpg:grpSpPr>
                      <wpg:grpSp>
                        <wpg:cNvPr id="7" name="Group 7"/>
                        <wpg:cNvGrpSpPr/>
                        <wpg:grpSpPr>
                          <a:xfrm>
                            <a:off x="0" y="457200"/>
                            <a:ext cx="5943600" cy="548640"/>
                            <a:chOff x="0" y="-38100"/>
                            <a:chExt cx="4786264" cy="548640"/>
                          </a:xfrm>
                        </wpg:grpSpPr>
                        <wps:wsp>
                          <wps:cNvPr id="217" name="Text Box 2"/>
                          <wps:cNvSpPr txBox="1">
                            <a:spLocks noChangeArrowheads="1"/>
                          </wps:cNvSpPr>
                          <wps:spPr bwMode="auto">
                            <a:xfrm>
                              <a:off x="0" y="-38100"/>
                              <a:ext cx="2229499" cy="548640"/>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9C6E46" w:rsidRPr="00C715C7" w:rsidRDefault="009C6E46" w:rsidP="009C6E46">
                                <w:pPr>
                                  <w:rPr>
                                    <w:rFonts w:ascii="Arial" w:hAnsi="Arial" w:cs="Arial"/>
                                    <w:b/>
                                    <w:sz w:val="28"/>
                                    <w:szCs w:val="28"/>
                                    <w:lang w:val="es-ES"/>
                                  </w:rPr>
                                </w:pPr>
                                <w:r w:rsidRPr="00C715C7">
                                  <w:rPr>
                                    <w:rFonts w:ascii="Arial" w:hAnsi="Arial" w:cs="Arial"/>
                                    <w:b/>
                                    <w:sz w:val="28"/>
                                    <w:szCs w:val="28"/>
                                    <w:lang w:val="es-ES"/>
                                  </w:rPr>
                                  <w:t>Módulo</w:t>
                                </w:r>
                              </w:p>
                              <w:p w:rsidR="009C6E46" w:rsidRPr="00C715C7" w:rsidRDefault="00C715C7" w:rsidP="009C6E46">
                                <w:pPr>
                                  <w:jc w:val="both"/>
                                  <w:rPr>
                                    <w:rFonts w:ascii="Arial" w:hAnsi="Arial" w:cs="Arial"/>
                                    <w:lang w:val="es-ES"/>
                                  </w:rPr>
                                </w:pPr>
                                <w:r w:rsidRPr="00C715C7">
                                  <w:rPr>
                                    <w:rFonts w:ascii="Arial" w:hAnsi="Arial" w:cs="Arial"/>
                                    <w:lang w:val="es-ES"/>
                                  </w:rPr>
                                  <w:t>De la i</w:t>
                                </w:r>
                                <w:r w:rsidR="009C6E46" w:rsidRPr="00C715C7">
                                  <w:rPr>
                                    <w:rFonts w:ascii="Arial" w:hAnsi="Arial" w:cs="Arial"/>
                                    <w:lang w:val="es-ES"/>
                                  </w:rPr>
                                  <w:t xml:space="preserve">nvestigación a las </w:t>
                                </w:r>
                                <w:r w:rsidRPr="00C715C7">
                                  <w:rPr>
                                    <w:rFonts w:ascii="Arial" w:hAnsi="Arial" w:cs="Arial"/>
                                    <w:lang w:val="es-ES"/>
                                  </w:rPr>
                                  <w:t>p</w:t>
                                </w:r>
                                <w:r w:rsidR="009C6E46" w:rsidRPr="00C715C7">
                                  <w:rPr>
                                    <w:rFonts w:ascii="Arial" w:hAnsi="Arial" w:cs="Arial"/>
                                    <w:lang w:val="es-ES"/>
                                  </w:rPr>
                                  <w:t>olíticas</w:t>
                                </w:r>
                              </w:p>
                            </w:txbxContent>
                          </wps:txbx>
                          <wps:bodyPr rot="0" vert="horz" wrap="square" lIns="91440" tIns="45720" rIns="91440" bIns="45720" anchor="t" anchorCtr="0">
                            <a:noAutofit/>
                          </wps:bodyPr>
                        </wps:wsp>
                        <wps:wsp>
                          <wps:cNvPr id="4" name="Text Box 2"/>
                          <wps:cNvSpPr txBox="1">
                            <a:spLocks noChangeArrowheads="1"/>
                          </wps:cNvSpPr>
                          <wps:spPr bwMode="auto">
                            <a:xfrm>
                              <a:off x="2509283" y="-38100"/>
                              <a:ext cx="2276981" cy="548640"/>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9C6E46" w:rsidRPr="00C715C7" w:rsidRDefault="009C6E46" w:rsidP="009C6E46">
                                <w:pPr>
                                  <w:rPr>
                                    <w:rFonts w:ascii="Arial" w:hAnsi="Arial" w:cs="Arial"/>
                                    <w:b/>
                                    <w:sz w:val="28"/>
                                    <w:szCs w:val="28"/>
                                    <w:lang w:val="es-ES"/>
                                  </w:rPr>
                                </w:pPr>
                                <w:r w:rsidRPr="00C715C7">
                                  <w:rPr>
                                    <w:rFonts w:ascii="Arial" w:hAnsi="Arial" w:cs="Arial"/>
                                    <w:b/>
                                    <w:sz w:val="28"/>
                                    <w:szCs w:val="28"/>
                                    <w:lang w:val="es-ES"/>
                                  </w:rPr>
                                  <w:t>Formato</w:t>
                                </w:r>
                              </w:p>
                              <w:p w:rsidR="009C6E46" w:rsidRPr="00C715C7" w:rsidRDefault="009C6E46" w:rsidP="009C6E46">
                                <w:pPr>
                                  <w:rPr>
                                    <w:rFonts w:ascii="Arial" w:hAnsi="Arial" w:cs="Arial"/>
                                    <w:lang w:val="es-ES"/>
                                  </w:rPr>
                                </w:pPr>
                                <w:r w:rsidRPr="00C715C7">
                                  <w:rPr>
                                    <w:rFonts w:ascii="Arial" w:hAnsi="Arial" w:cs="Arial"/>
                                    <w:lang w:val="es-ES"/>
                                  </w:rPr>
                                  <w:t>Ejercicio individual</w:t>
                                </w:r>
                              </w:p>
                            </w:txbxContent>
                          </wps:txbx>
                          <wps:bodyPr rot="0" vert="horz" wrap="square" lIns="91440" tIns="45720" rIns="91440" bIns="45720" anchor="t" anchorCtr="0">
                            <a:noAutofit/>
                          </wps:bodyPr>
                        </wps:wsp>
                      </wpg:grpSp>
                      <wps:wsp>
                        <wps:cNvPr id="6" name="Text Box 2"/>
                        <wps:cNvSpPr txBox="1">
                          <a:spLocks noChangeArrowheads="1"/>
                        </wps:cNvSpPr>
                        <wps:spPr bwMode="auto">
                          <a:xfrm>
                            <a:off x="0" y="1168400"/>
                            <a:ext cx="5943600" cy="707967"/>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9C6E46" w:rsidRPr="00C715C7" w:rsidRDefault="009C6E46" w:rsidP="00B569A4">
                              <w:pPr>
                                <w:jc w:val="both"/>
                                <w:rPr>
                                  <w:rFonts w:ascii="Arial" w:hAnsi="Arial" w:cs="Arial"/>
                                  <w:b/>
                                  <w:sz w:val="28"/>
                                  <w:szCs w:val="28"/>
                                  <w:lang w:val="es-ES"/>
                                </w:rPr>
                              </w:pPr>
                              <w:r w:rsidRPr="00C715C7">
                                <w:rPr>
                                  <w:rFonts w:ascii="Arial" w:hAnsi="Arial" w:cs="Arial"/>
                                  <w:b/>
                                  <w:sz w:val="28"/>
                                  <w:szCs w:val="28"/>
                                  <w:lang w:val="es-ES"/>
                                </w:rPr>
                                <w:t>Objetivo</w:t>
                              </w:r>
                            </w:p>
                            <w:p w:rsidR="009C6E46" w:rsidRPr="00C715C7" w:rsidRDefault="00B569A4" w:rsidP="00B569A4">
                              <w:pPr>
                                <w:jc w:val="both"/>
                                <w:rPr>
                                  <w:rFonts w:ascii="Arial" w:hAnsi="Arial" w:cs="Arial"/>
                                  <w:lang w:val="es-ES"/>
                                </w:rPr>
                              </w:pPr>
                              <w:r w:rsidRPr="00C715C7">
                                <w:rPr>
                                  <w:rFonts w:ascii="Arial" w:hAnsi="Arial" w:cs="Arial"/>
                                  <w:lang w:val="es-ES"/>
                                </w:rPr>
                                <w:t>Este</w:t>
                              </w:r>
                              <w:r w:rsidR="009C6E46" w:rsidRPr="00C715C7">
                                <w:rPr>
                                  <w:rFonts w:ascii="Arial" w:hAnsi="Arial" w:cs="Arial"/>
                                  <w:lang w:val="es-ES"/>
                                </w:rPr>
                                <w:t xml:space="preserve"> </w:t>
                              </w:r>
                              <w:r w:rsidR="00024B62" w:rsidRPr="00C715C7">
                                <w:rPr>
                                  <w:rFonts w:ascii="Arial" w:hAnsi="Arial" w:cs="Arial"/>
                                  <w:lang w:val="es-ES"/>
                                </w:rPr>
                                <w:t>ejercicio</w:t>
                              </w:r>
                              <w:r w:rsidR="009C6E46" w:rsidRPr="00C715C7">
                                <w:rPr>
                                  <w:rFonts w:ascii="Arial" w:hAnsi="Arial" w:cs="Arial"/>
                                  <w:lang w:val="es-ES"/>
                                </w:rPr>
                                <w:t xml:space="preserve"> contribuye a los objetivos de aprendizaje del módulo </w:t>
                              </w:r>
                              <w:r w:rsidR="00024B62" w:rsidRPr="00C715C7">
                                <w:rPr>
                                  <w:rFonts w:ascii="Arial" w:hAnsi="Arial" w:cs="Arial"/>
                                  <w:lang w:val="es-ES"/>
                                </w:rPr>
                                <w:t xml:space="preserve">pidiendo a los participantes que identifiquen los elementos del panorama de las políticas, incluyendo los actores, las políticas y los indicadores claves para su tema. </w:t>
                              </w:r>
                            </w:p>
                          </w:txbxContent>
                        </wps:txbx>
                        <wps:bodyPr rot="0" vert="horz" wrap="square" lIns="91440" tIns="45720" rIns="91440" bIns="45720" anchor="t" anchorCtr="0">
                          <a:noAutofit/>
                        </wps:bodyPr>
                      </wps:wsp>
                      <wps:wsp>
                        <wps:cNvPr id="5" name="Text Box 2"/>
                        <wps:cNvSpPr txBox="1">
                          <a:spLocks noChangeArrowheads="1"/>
                        </wps:cNvSpPr>
                        <wps:spPr bwMode="auto">
                          <a:xfrm>
                            <a:off x="0" y="0"/>
                            <a:ext cx="5943600" cy="381000"/>
                          </a:xfrm>
                          <a:prstGeom prst="rect">
                            <a:avLst/>
                          </a:prstGeom>
                          <a:solidFill>
                            <a:srgbClr val="4BACC6">
                              <a:lumMod val="20000"/>
                              <a:lumOff val="80000"/>
                            </a:srgbClr>
                          </a:solidFill>
                          <a:ln w="9525">
                            <a:solidFill>
                              <a:schemeClr val="tx1">
                                <a:lumMod val="50000"/>
                                <a:lumOff val="50000"/>
                              </a:schemeClr>
                            </a:solidFill>
                            <a:miter lim="800000"/>
                            <a:headEnd/>
                            <a:tailEnd/>
                          </a:ln>
                        </wps:spPr>
                        <wps:txbx>
                          <w:txbxContent>
                            <w:p w:rsidR="009C6E46" w:rsidRPr="00C715C7" w:rsidRDefault="009C6E46" w:rsidP="009C6E46">
                              <w:pPr>
                                <w:rPr>
                                  <w:rFonts w:ascii="Arial" w:hAnsi="Arial" w:cs="Arial"/>
                                  <w:sz w:val="28"/>
                                  <w:szCs w:val="28"/>
                                  <w:lang w:val="es-ES"/>
                                </w:rPr>
                              </w:pPr>
                              <w:r w:rsidRPr="00C715C7">
                                <w:rPr>
                                  <w:rFonts w:ascii="Arial" w:hAnsi="Arial" w:cs="Arial"/>
                                  <w:b/>
                                  <w:smallCaps/>
                                  <w:sz w:val="28"/>
                                  <w:szCs w:val="28"/>
                                  <w:lang w:val="es-ES"/>
                                </w:rPr>
                                <w:t>HOJA DE TRABAJO DEL PANORAMA DE POLÍTICAS (RP2E)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09993990" id="Group 8" o:spid="_x0000_s1026" style="position:absolute;left:0;text-align:left;margin-left:0;margin-top:13pt;width:468pt;height:214.2pt;z-index:251658240;mso-width-relative:margin;mso-height-relative:margin" coordsize="59436,18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">
                <v:group id="Group 7" o:spid="_x0000_s1027" style="position:absolute;top:4572;width:59436;height:5486" coordorigin=",-381" coordsize="47862,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top:-381;width:22294;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0+KsMA&#10;AADcAAAADwAAAGRycy9kb3ducmV2LnhtbESPwWrDMBBE74H+g9hCbrGcHNLWjRJqg6mvddKet9bG&#10;MrFWxlId9++rQKDHYWbeMLvDbHsx0eg7xwrWSQqCuHG641bB6ViunkH4gKyxd0wKfsnDYf+w2GGm&#10;3ZU/aKpDKyKEfYYKTAhDJqVvDFn0iRuIo3d2o8UQ5dhKPeI1wm0vN2m6lRY7jgsGByoMNZf6xyro&#10;C3MsXz6/vypH/H7JJ0l5eVZq+Ti/vYIINIf/8L1daQWb9RPczs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0+KsMAAADcAAAADwAAAAAAAAAAAAAAAACYAgAAZHJzL2Rv&#10;d25yZXYueG1sUEsFBgAAAAAEAAQA9QAAAIgDAAAAAA==&#10;" fillcolor="#dbeef4" strokecolor="gray [1629]">
                    <v:textbox>
                      <w:txbxContent>
                        <w:p w:rsidR="009C6E46" w:rsidRPr="00C715C7" w:rsidRDefault="009C6E46" w:rsidP="009C6E46">
                          <w:pPr>
                            <w:rPr>
                              <w:rFonts w:ascii="Arial" w:hAnsi="Arial" w:cs="Arial"/>
                              <w:b/>
                              <w:sz w:val="28"/>
                              <w:szCs w:val="28"/>
                              <w:lang w:val="es-ES"/>
                            </w:rPr>
                          </w:pPr>
                          <w:r w:rsidRPr="00C715C7">
                            <w:rPr>
                              <w:rFonts w:ascii="Arial" w:hAnsi="Arial" w:cs="Arial"/>
                              <w:b/>
                              <w:sz w:val="28"/>
                              <w:szCs w:val="28"/>
                              <w:lang w:val="es-ES"/>
                            </w:rPr>
                            <w:t>Módulo</w:t>
                          </w:r>
                        </w:p>
                        <w:p w:rsidR="009C6E46" w:rsidRPr="00C715C7" w:rsidRDefault="00C715C7" w:rsidP="009C6E46">
                          <w:pPr>
                            <w:jc w:val="both"/>
                            <w:rPr>
                              <w:rFonts w:ascii="Arial" w:hAnsi="Arial" w:cs="Arial"/>
                              <w:lang w:val="es-ES"/>
                            </w:rPr>
                          </w:pPr>
                          <w:r w:rsidRPr="00C715C7">
                            <w:rPr>
                              <w:rFonts w:ascii="Arial" w:hAnsi="Arial" w:cs="Arial"/>
                              <w:lang w:val="es-ES"/>
                            </w:rPr>
                            <w:t>De la i</w:t>
                          </w:r>
                          <w:r w:rsidR="009C6E46" w:rsidRPr="00C715C7">
                            <w:rPr>
                              <w:rFonts w:ascii="Arial" w:hAnsi="Arial" w:cs="Arial"/>
                              <w:lang w:val="es-ES"/>
                            </w:rPr>
                            <w:t xml:space="preserve">nvestigación a las </w:t>
                          </w:r>
                          <w:r w:rsidRPr="00C715C7">
                            <w:rPr>
                              <w:rFonts w:ascii="Arial" w:hAnsi="Arial" w:cs="Arial"/>
                              <w:lang w:val="es-ES"/>
                            </w:rPr>
                            <w:t>p</w:t>
                          </w:r>
                          <w:r w:rsidR="009C6E46" w:rsidRPr="00C715C7">
                            <w:rPr>
                              <w:rFonts w:ascii="Arial" w:hAnsi="Arial" w:cs="Arial"/>
                              <w:lang w:val="es-ES"/>
                            </w:rPr>
                            <w:t>olíticas</w:t>
                          </w:r>
                        </w:p>
                      </w:txbxContent>
                    </v:textbox>
                  </v:shape>
                  <v:shape id="Text Box 2" o:spid="_x0000_s1029" type="#_x0000_t202" style="position:absolute;left:25092;top:-381;width:22770;height:5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HS2MAA&#10;AADaAAAADwAAAGRycy9kb3ducmV2LnhtbESPT4vCMBTE78J+h/AWvNl0FxG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2HS2MAAAADaAAAADwAAAAAAAAAAAAAAAACYAgAAZHJzL2Rvd25y&#10;ZXYueG1sUEsFBgAAAAAEAAQA9QAAAIUDAAAAAA==&#10;" fillcolor="#dbeef4" strokecolor="gray [1629]">
                    <v:textbox>
                      <w:txbxContent>
                        <w:p w:rsidR="009C6E46" w:rsidRPr="00C715C7" w:rsidRDefault="009C6E46" w:rsidP="009C6E46">
                          <w:pPr>
                            <w:rPr>
                              <w:rFonts w:ascii="Arial" w:hAnsi="Arial" w:cs="Arial"/>
                              <w:b/>
                              <w:sz w:val="28"/>
                              <w:szCs w:val="28"/>
                              <w:lang w:val="es-ES"/>
                            </w:rPr>
                          </w:pPr>
                          <w:r w:rsidRPr="00C715C7">
                            <w:rPr>
                              <w:rFonts w:ascii="Arial" w:hAnsi="Arial" w:cs="Arial"/>
                              <w:b/>
                              <w:sz w:val="28"/>
                              <w:szCs w:val="28"/>
                              <w:lang w:val="es-ES"/>
                            </w:rPr>
                            <w:t>Formato</w:t>
                          </w:r>
                        </w:p>
                        <w:p w:rsidR="009C6E46" w:rsidRPr="00C715C7" w:rsidRDefault="009C6E46" w:rsidP="009C6E46">
                          <w:pPr>
                            <w:rPr>
                              <w:rFonts w:ascii="Arial" w:hAnsi="Arial" w:cs="Arial"/>
                              <w:lang w:val="es-ES"/>
                            </w:rPr>
                          </w:pPr>
                          <w:r w:rsidRPr="00C715C7">
                            <w:rPr>
                              <w:rFonts w:ascii="Arial" w:hAnsi="Arial" w:cs="Arial"/>
                              <w:lang w:val="es-ES"/>
                            </w:rPr>
                            <w:t>Ejercicio individual</w:t>
                          </w:r>
                        </w:p>
                      </w:txbxContent>
                    </v:textbox>
                  </v:shape>
                </v:group>
                <v:shape id="Text Box 2" o:spid="_x0000_s1030" type="#_x0000_t202" style="position:absolute;top:11684;width:59436;height:7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NMEA&#10;AADaAAAADwAAAGRycy9kb3ducmV2LnhtbESPwWrDMBBE74H+g9hAb7GcHkzrWg5NwCTXJk3PW2tt&#10;mVgrYym2+/dVodDjMDNvmGK32F5MNPrOsYJtkoIgrp3uuFXwcak2zyB8QNbYOyYF3+RhVz6sCsy1&#10;m/mdpnNoRYSwz1GBCWHIpfS1IYs+cQNx9Bo3WgxRjq3UI84Rbnv5lKaZtNhxXDA40MFQfTvfrYL+&#10;YC7Vy/Xr8+SIj7f9JGlfNUo9rpe3VxCBlvAf/muftIIMfq/EGy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6TTBAAAA2gAAAA8AAAAAAAAAAAAAAAAAmAIAAGRycy9kb3du&#10;cmV2LnhtbFBLBQYAAAAABAAEAPUAAACGAwAAAAA=&#10;" fillcolor="#dbeef4" strokecolor="gray [1629]">
                  <v:textbox>
                    <w:txbxContent>
                      <w:p w:rsidR="009C6E46" w:rsidRPr="00C715C7" w:rsidRDefault="009C6E46" w:rsidP="00B569A4">
                        <w:pPr>
                          <w:jc w:val="both"/>
                          <w:rPr>
                            <w:rFonts w:ascii="Arial" w:hAnsi="Arial" w:cs="Arial"/>
                            <w:b/>
                            <w:sz w:val="28"/>
                            <w:szCs w:val="28"/>
                            <w:lang w:val="es-ES"/>
                          </w:rPr>
                        </w:pPr>
                        <w:r w:rsidRPr="00C715C7">
                          <w:rPr>
                            <w:rFonts w:ascii="Arial" w:hAnsi="Arial" w:cs="Arial"/>
                            <w:b/>
                            <w:sz w:val="28"/>
                            <w:szCs w:val="28"/>
                            <w:lang w:val="es-ES"/>
                          </w:rPr>
                          <w:t>Objetivo</w:t>
                        </w:r>
                      </w:p>
                      <w:p w:rsidR="009C6E46" w:rsidRPr="00C715C7" w:rsidRDefault="00B569A4" w:rsidP="00B569A4">
                        <w:pPr>
                          <w:jc w:val="both"/>
                          <w:rPr>
                            <w:rFonts w:ascii="Arial" w:hAnsi="Arial" w:cs="Arial"/>
                            <w:lang w:val="es-ES"/>
                          </w:rPr>
                        </w:pPr>
                        <w:r w:rsidRPr="00C715C7">
                          <w:rPr>
                            <w:rFonts w:ascii="Arial" w:hAnsi="Arial" w:cs="Arial"/>
                            <w:lang w:val="es-ES"/>
                          </w:rPr>
                          <w:t>Este</w:t>
                        </w:r>
                        <w:r w:rsidR="009C6E46" w:rsidRPr="00C715C7">
                          <w:rPr>
                            <w:rFonts w:ascii="Arial" w:hAnsi="Arial" w:cs="Arial"/>
                            <w:lang w:val="es-ES"/>
                          </w:rPr>
                          <w:t xml:space="preserve"> </w:t>
                        </w:r>
                        <w:r w:rsidR="00024B62" w:rsidRPr="00C715C7">
                          <w:rPr>
                            <w:rFonts w:ascii="Arial" w:hAnsi="Arial" w:cs="Arial"/>
                            <w:lang w:val="es-ES"/>
                          </w:rPr>
                          <w:t>ejercicio</w:t>
                        </w:r>
                        <w:r w:rsidR="009C6E46" w:rsidRPr="00C715C7">
                          <w:rPr>
                            <w:rFonts w:ascii="Arial" w:hAnsi="Arial" w:cs="Arial"/>
                            <w:lang w:val="es-ES"/>
                          </w:rPr>
                          <w:t xml:space="preserve"> contribuye a los objetivos de aprendizaje del módulo </w:t>
                        </w:r>
                        <w:r w:rsidR="00024B62" w:rsidRPr="00C715C7">
                          <w:rPr>
                            <w:rFonts w:ascii="Arial" w:hAnsi="Arial" w:cs="Arial"/>
                            <w:lang w:val="es-ES"/>
                          </w:rPr>
                          <w:t xml:space="preserve">pidiendo a los participantes que identifiquen los elementos del panorama de las políticas, incluyendo los actores, las políticas y los indicadores claves para su tema. </w:t>
                        </w:r>
                      </w:p>
                    </w:txbxContent>
                  </v:textbox>
                </v:shape>
                <v:shape id="Text Box 2" o:spid="_x0000_s1031" type="#_x0000_t202" style="position:absolute;width:59436;height:3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3Q8AA&#10;AADaAAAADwAAAGRycy9kb3ducmV2LnhtbESPT4vCMBTE78J+h/AWvNl0FxS3GkWFolf/7J7fNs+m&#10;2LyUJtb67Y0geBxm5jfMfNnbWnTU+sqxgq8kBUFcOF1xqeB0zEdTED4ga6wdk4I7eVguPgZzzLS7&#10;8Z66QyhFhLDPUIEJocmk9IUhiz5xDXH0zq61GKJsS6lbvEW4reV3mk6kxYrjgsGGNoaKy+FqFdQb&#10;c8x/fv//do54e1l3ktb5WanhZ7+agQjUh3f41d5pBWN4Xok3QC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C13Q8AAAADaAAAADwAAAAAAAAAAAAAAAACYAgAAZHJzL2Rvd25y&#10;ZXYueG1sUEsFBgAAAAAEAAQA9QAAAIUDAAAAAA==&#10;" fillcolor="#dbeef4" strokecolor="gray [1629]">
                  <v:textbox>
                    <w:txbxContent>
                      <w:p w:rsidR="009C6E46" w:rsidRPr="00C715C7" w:rsidRDefault="009C6E46" w:rsidP="009C6E46">
                        <w:pPr>
                          <w:rPr>
                            <w:rFonts w:ascii="Arial" w:hAnsi="Arial" w:cs="Arial"/>
                            <w:sz w:val="28"/>
                            <w:szCs w:val="28"/>
                            <w:lang w:val="es-ES"/>
                          </w:rPr>
                        </w:pPr>
                        <w:r w:rsidRPr="00C715C7">
                          <w:rPr>
                            <w:rFonts w:ascii="Arial" w:hAnsi="Arial" w:cs="Arial"/>
                            <w:b/>
                            <w:smallCaps/>
                            <w:sz w:val="28"/>
                            <w:szCs w:val="28"/>
                            <w:lang w:val="es-ES"/>
                          </w:rPr>
                          <w:t>HOJA DE TRABAJO DEL PANORAMA DE POLÍTICAS (RP2E)</w:t>
                        </w:r>
                      </w:p>
                    </w:txbxContent>
                  </v:textbox>
                </v:shape>
                <w10:wrap type="square"/>
              </v:group>
            </w:pict>
          </mc:Fallback>
        </mc:AlternateContent>
      </w:r>
    </w:p>
    <w:p w:rsidR="009C6E46" w:rsidRPr="00C715C7" w:rsidRDefault="004D4668" w:rsidP="00B535C6">
      <w:pPr>
        <w:spacing w:after="120"/>
        <w:rPr>
          <w:rFonts w:ascii="Arial" w:hAnsi="Arial" w:cs="Arial"/>
          <w:b/>
          <w:sz w:val="28"/>
          <w:szCs w:val="28"/>
          <w:lang w:val="es-ES"/>
        </w:rPr>
      </w:pPr>
      <w:r w:rsidRPr="00C715C7">
        <w:rPr>
          <w:rFonts w:ascii="Arial" w:hAnsi="Arial" w:cs="Arial"/>
          <w:b/>
          <w:sz w:val="28"/>
          <w:szCs w:val="28"/>
          <w:lang w:val="es-ES"/>
        </w:rPr>
        <w:t>Tiempo</w:t>
      </w:r>
      <w:r w:rsidR="00B5591F" w:rsidRPr="00C715C7">
        <w:rPr>
          <w:rFonts w:ascii="Arial" w:hAnsi="Arial" w:cs="Arial"/>
          <w:b/>
          <w:sz w:val="28"/>
          <w:szCs w:val="28"/>
          <w:lang w:val="es-ES"/>
        </w:rPr>
        <w:t xml:space="preserve"> requerido</w:t>
      </w:r>
    </w:p>
    <w:p w:rsidR="004D4668" w:rsidRPr="00C715C7" w:rsidRDefault="000B6996" w:rsidP="009C6E46">
      <w:pPr>
        <w:pStyle w:val="Prrafodelista"/>
        <w:numPr>
          <w:ilvl w:val="0"/>
          <w:numId w:val="6"/>
        </w:numPr>
        <w:rPr>
          <w:rFonts w:ascii="Arial" w:hAnsi="Arial" w:cs="Arial"/>
          <w:b/>
          <w:lang w:val="es-ES"/>
        </w:rPr>
      </w:pPr>
      <w:r w:rsidRPr="00C715C7">
        <w:rPr>
          <w:rFonts w:ascii="Arial" w:hAnsi="Arial" w:cs="Arial"/>
          <w:lang w:val="es-ES"/>
        </w:rPr>
        <w:t>1 hora (o asignar como tarea)</w:t>
      </w:r>
    </w:p>
    <w:p w:rsidR="004D4668" w:rsidRPr="00C715C7" w:rsidRDefault="004D4668">
      <w:pPr>
        <w:rPr>
          <w:rFonts w:ascii="Arial" w:hAnsi="Arial" w:cs="Arial"/>
          <w:b/>
          <w:lang w:val="es-ES"/>
        </w:rPr>
      </w:pPr>
    </w:p>
    <w:p w:rsidR="009C6E46" w:rsidRPr="00C715C7" w:rsidRDefault="004D4668" w:rsidP="00B535C6">
      <w:pPr>
        <w:spacing w:after="120"/>
        <w:rPr>
          <w:rFonts w:ascii="Arial" w:hAnsi="Arial" w:cs="Arial"/>
          <w:b/>
          <w:sz w:val="28"/>
          <w:szCs w:val="28"/>
          <w:lang w:val="es-ES"/>
        </w:rPr>
      </w:pPr>
      <w:r w:rsidRPr="00C715C7">
        <w:rPr>
          <w:rFonts w:ascii="Arial" w:hAnsi="Arial" w:cs="Arial"/>
          <w:b/>
          <w:sz w:val="28"/>
          <w:szCs w:val="28"/>
          <w:lang w:val="es-ES"/>
        </w:rPr>
        <w:t>Descripción de la Actividad</w:t>
      </w:r>
      <w:bookmarkStart w:id="0" w:name="_GoBack"/>
      <w:bookmarkEnd w:id="0"/>
    </w:p>
    <w:p w:rsidR="00D34952" w:rsidRPr="00C715C7" w:rsidRDefault="000B6996" w:rsidP="00B569A4">
      <w:pPr>
        <w:jc w:val="both"/>
        <w:rPr>
          <w:rFonts w:ascii="Arial" w:hAnsi="Arial" w:cs="Arial"/>
          <w:lang w:val="es-ES"/>
        </w:rPr>
      </w:pPr>
      <w:r w:rsidRPr="00C715C7">
        <w:rPr>
          <w:rFonts w:ascii="Arial" w:hAnsi="Arial" w:cs="Arial"/>
          <w:lang w:val="es-ES"/>
        </w:rPr>
        <w:t xml:space="preserve">Ejercicio individual para que los participantes lo realicen con base en su tema de investigación o taller. Este ejercicio es consecutivo a la presentación Entendiendo el Panorama de las Políticas (RP1L), que es la primera parte de la capacitación. Con esta hoja de trabajo se </w:t>
      </w:r>
      <w:proofErr w:type="gramStart"/>
      <w:r w:rsidRPr="00C715C7">
        <w:rPr>
          <w:rFonts w:ascii="Arial" w:hAnsi="Arial" w:cs="Arial"/>
          <w:lang w:val="es-ES"/>
        </w:rPr>
        <w:t>le</w:t>
      </w:r>
      <w:proofErr w:type="gramEnd"/>
      <w:r w:rsidRPr="00C715C7">
        <w:rPr>
          <w:rFonts w:ascii="Arial" w:hAnsi="Arial" w:cs="Arial"/>
          <w:lang w:val="es-ES"/>
        </w:rPr>
        <w:t xml:space="preserve"> pide a los participantes que apliquen a su propio tema los conceptos que aprendieron en la presentación. La hoja de trabajo debe servir como una guía para examinar el panorama de las políticas; tal como RP1L lo enfatiza, una evaluación completa del panorama de las políticas sería una tarea mayúscula. El objetivo de esta hoja de trabajo es que los participantes organicen la información que tienen sobre el panorama de las políticas e identifiquen qué otra información sería valiosa. </w:t>
      </w:r>
      <w:r w:rsidR="003524CD" w:rsidRPr="00C715C7">
        <w:rPr>
          <w:rFonts w:ascii="Arial" w:hAnsi="Arial" w:cs="Arial"/>
          <w:lang w:val="es-ES"/>
        </w:rPr>
        <w:t xml:space="preserve">Un desafío para los participantes es no anticiparse a su objetivo de cambio de la política, </w:t>
      </w:r>
      <w:r w:rsidR="00C715C7">
        <w:rPr>
          <w:rFonts w:ascii="Arial" w:hAnsi="Arial" w:cs="Arial"/>
          <w:lang w:val="es-ES"/>
        </w:rPr>
        <w:t>el</w:t>
      </w:r>
      <w:r w:rsidR="003524CD" w:rsidRPr="00C715C7">
        <w:rPr>
          <w:rFonts w:ascii="Arial" w:hAnsi="Arial" w:cs="Arial"/>
          <w:lang w:val="es-ES"/>
        </w:rPr>
        <w:t xml:space="preserve"> cual no necesitan definir todavía. Antes de que puedan definir sus metas y objetivos, necesitan tener una idea del panorama del problema. </w:t>
      </w:r>
    </w:p>
    <w:p w:rsidR="004D4668" w:rsidRPr="00C715C7" w:rsidRDefault="004D4668">
      <w:pPr>
        <w:rPr>
          <w:rFonts w:ascii="Arial" w:hAnsi="Arial" w:cs="Arial"/>
          <w:b/>
          <w:lang w:val="es-ES"/>
        </w:rPr>
      </w:pPr>
    </w:p>
    <w:p w:rsidR="004D4668" w:rsidRPr="00C715C7" w:rsidRDefault="00B5591F" w:rsidP="00B535C6">
      <w:pPr>
        <w:spacing w:after="120"/>
        <w:rPr>
          <w:rFonts w:ascii="Arial" w:hAnsi="Arial" w:cs="Arial"/>
          <w:b/>
          <w:sz w:val="28"/>
          <w:szCs w:val="28"/>
          <w:lang w:val="es-ES"/>
        </w:rPr>
      </w:pPr>
      <w:r w:rsidRPr="00C715C7">
        <w:rPr>
          <w:rFonts w:ascii="Arial" w:hAnsi="Arial" w:cs="Arial"/>
          <w:b/>
          <w:sz w:val="28"/>
          <w:szCs w:val="28"/>
          <w:lang w:val="es-ES"/>
        </w:rPr>
        <w:t>Concepto</w:t>
      </w:r>
      <w:r w:rsidR="004D4668" w:rsidRPr="00C715C7">
        <w:rPr>
          <w:rFonts w:ascii="Arial" w:hAnsi="Arial" w:cs="Arial"/>
          <w:b/>
          <w:sz w:val="28"/>
          <w:szCs w:val="28"/>
          <w:lang w:val="es-ES"/>
        </w:rPr>
        <w:t>(s)</w:t>
      </w:r>
      <w:r w:rsidR="00B535C6" w:rsidRPr="00C715C7">
        <w:rPr>
          <w:rFonts w:ascii="Arial" w:hAnsi="Arial" w:cs="Arial"/>
          <w:b/>
          <w:sz w:val="28"/>
          <w:szCs w:val="28"/>
          <w:lang w:val="es-ES"/>
        </w:rPr>
        <w:t>) claves de aprendizaje</w:t>
      </w:r>
    </w:p>
    <w:p w:rsidR="004D4668" w:rsidRPr="00C715C7" w:rsidRDefault="006847B7" w:rsidP="00B569A4">
      <w:pPr>
        <w:numPr>
          <w:ilvl w:val="0"/>
          <w:numId w:val="4"/>
        </w:numPr>
        <w:jc w:val="both"/>
        <w:rPr>
          <w:rFonts w:ascii="Arial" w:hAnsi="Arial" w:cs="Arial"/>
          <w:b/>
          <w:lang w:val="es-ES"/>
        </w:rPr>
      </w:pPr>
      <w:r w:rsidRPr="00C715C7">
        <w:rPr>
          <w:rFonts w:ascii="Arial" w:hAnsi="Arial" w:cs="Arial"/>
          <w:lang w:val="es-ES"/>
        </w:rPr>
        <w:t>Pensar de una forma innovadora sobre las grandes políticas a nivel</w:t>
      </w:r>
      <w:r w:rsidR="00F625B5" w:rsidRPr="00C715C7">
        <w:rPr>
          <w:rFonts w:ascii="Arial" w:hAnsi="Arial" w:cs="Arial"/>
          <w:lang w:val="es-ES"/>
        </w:rPr>
        <w:t xml:space="preserve"> nacional o internacional y reconocer los múltip</w:t>
      </w:r>
      <w:r w:rsidR="00B64A70" w:rsidRPr="00C715C7">
        <w:rPr>
          <w:rFonts w:ascii="Arial" w:hAnsi="Arial" w:cs="Arial"/>
          <w:lang w:val="es-ES"/>
        </w:rPr>
        <w:t>les niveles y tipos de políticas</w:t>
      </w:r>
      <w:r w:rsidR="008234FC" w:rsidRPr="00C715C7">
        <w:rPr>
          <w:rFonts w:ascii="Arial" w:hAnsi="Arial" w:cs="Arial"/>
          <w:lang w:val="es-ES"/>
        </w:rPr>
        <w:t>.</w:t>
      </w:r>
    </w:p>
    <w:p w:rsidR="00597604" w:rsidRPr="00C715C7" w:rsidRDefault="00597604" w:rsidP="00B569A4">
      <w:pPr>
        <w:numPr>
          <w:ilvl w:val="0"/>
          <w:numId w:val="4"/>
        </w:numPr>
        <w:jc w:val="both"/>
        <w:rPr>
          <w:rFonts w:ascii="Arial" w:hAnsi="Arial" w:cs="Arial"/>
          <w:b/>
          <w:lang w:val="es-ES"/>
        </w:rPr>
      </w:pPr>
      <w:r w:rsidRPr="00C715C7">
        <w:rPr>
          <w:rFonts w:ascii="Arial" w:hAnsi="Arial" w:cs="Arial"/>
          <w:lang w:val="es-ES"/>
        </w:rPr>
        <w:t xml:space="preserve">La información que </w:t>
      </w:r>
      <w:r w:rsidR="003524CD" w:rsidRPr="00C715C7">
        <w:rPr>
          <w:rFonts w:ascii="Arial" w:hAnsi="Arial" w:cs="Arial"/>
          <w:lang w:val="es-ES"/>
        </w:rPr>
        <w:t>incluye</w:t>
      </w:r>
      <w:r w:rsidRPr="00C715C7">
        <w:rPr>
          <w:rFonts w:ascii="Arial" w:hAnsi="Arial" w:cs="Arial"/>
          <w:lang w:val="es-ES"/>
        </w:rPr>
        <w:t xml:space="preserve"> el panorama de la política</w:t>
      </w:r>
      <w:r w:rsidR="003524CD" w:rsidRPr="00C715C7">
        <w:rPr>
          <w:rFonts w:ascii="Arial" w:hAnsi="Arial" w:cs="Arial"/>
          <w:lang w:val="es-ES"/>
        </w:rPr>
        <w:t xml:space="preserve"> para un tema determinado. </w:t>
      </w:r>
    </w:p>
    <w:p w:rsidR="00C715C7" w:rsidRDefault="00C715C7" w:rsidP="00C715C7">
      <w:pPr>
        <w:rPr>
          <w:rFonts w:ascii="Arial" w:hAnsi="Arial" w:cs="Arial"/>
          <w:lang w:val="es-ES"/>
        </w:rPr>
      </w:pPr>
    </w:p>
    <w:p w:rsidR="00C715C7" w:rsidRDefault="00C715C7" w:rsidP="00C715C7">
      <w:pPr>
        <w:rPr>
          <w:rFonts w:ascii="Arial" w:hAnsi="Arial" w:cs="Arial"/>
          <w:lang w:val="es-ES"/>
        </w:rPr>
      </w:pPr>
    </w:p>
    <w:p w:rsidR="00C715C7" w:rsidRPr="00C715C7" w:rsidRDefault="00C715C7" w:rsidP="00C715C7">
      <w:pPr>
        <w:rPr>
          <w:rFonts w:ascii="Arial" w:hAnsi="Arial" w:cs="Arial"/>
          <w:b/>
          <w:lang w:val="es-ES"/>
        </w:rPr>
      </w:pPr>
    </w:p>
    <w:p w:rsidR="004D4668" w:rsidRDefault="004D4668" w:rsidP="004D4668">
      <w:pPr>
        <w:rPr>
          <w:rFonts w:ascii="Arial" w:hAnsi="Arial" w:cs="Arial"/>
          <w:b/>
          <w:lang w:val="es-ES"/>
        </w:rPr>
      </w:pPr>
    </w:p>
    <w:p w:rsidR="00B569A4" w:rsidRPr="00C715C7" w:rsidRDefault="00B569A4" w:rsidP="004D4668">
      <w:pPr>
        <w:rPr>
          <w:rFonts w:ascii="Arial" w:hAnsi="Arial" w:cs="Arial"/>
          <w:b/>
          <w:lang w:val="es-ES"/>
        </w:rPr>
      </w:pPr>
    </w:p>
    <w:p w:rsidR="00B535C6" w:rsidRPr="00C715C7" w:rsidRDefault="0070532F" w:rsidP="00B535C6">
      <w:pPr>
        <w:spacing w:after="120"/>
        <w:rPr>
          <w:rFonts w:ascii="Arial" w:hAnsi="Arial" w:cs="Arial"/>
          <w:b/>
          <w:sz w:val="28"/>
          <w:szCs w:val="28"/>
          <w:lang w:val="es-ES"/>
        </w:rPr>
      </w:pPr>
      <w:r>
        <w:rPr>
          <w:rFonts w:ascii="Arial" w:hAnsi="Arial" w:cs="Arial"/>
          <w:b/>
          <w:sz w:val="28"/>
          <w:szCs w:val="28"/>
          <w:lang w:val="es-ES"/>
        </w:rPr>
        <w:t>Materiales</w:t>
      </w:r>
      <w:r w:rsidR="004D4668" w:rsidRPr="00C715C7">
        <w:rPr>
          <w:rFonts w:ascii="Arial" w:hAnsi="Arial" w:cs="Arial"/>
          <w:b/>
          <w:sz w:val="28"/>
          <w:szCs w:val="28"/>
          <w:lang w:val="es-ES"/>
        </w:rPr>
        <w:t xml:space="preserve"> requeridos</w:t>
      </w:r>
    </w:p>
    <w:p w:rsidR="004D4668" w:rsidRPr="00C715C7" w:rsidRDefault="000B6996" w:rsidP="00B535C6">
      <w:pPr>
        <w:pStyle w:val="Prrafodelista"/>
        <w:numPr>
          <w:ilvl w:val="0"/>
          <w:numId w:val="7"/>
        </w:numPr>
        <w:rPr>
          <w:rFonts w:ascii="Arial" w:hAnsi="Arial" w:cs="Arial"/>
          <w:lang w:val="es-ES"/>
        </w:rPr>
      </w:pPr>
      <w:r w:rsidRPr="00C715C7">
        <w:rPr>
          <w:rFonts w:ascii="Arial" w:hAnsi="Arial" w:cs="Arial"/>
          <w:lang w:val="es-ES"/>
        </w:rPr>
        <w:t>Hoja de trabajo</w:t>
      </w:r>
    </w:p>
    <w:p w:rsidR="004D4668" w:rsidRPr="00C715C7" w:rsidRDefault="004D4668" w:rsidP="004D4668">
      <w:pPr>
        <w:rPr>
          <w:rFonts w:ascii="Arial" w:hAnsi="Arial" w:cs="Arial"/>
          <w:b/>
          <w:lang w:val="es-ES"/>
        </w:rPr>
      </w:pPr>
    </w:p>
    <w:p w:rsidR="00B5591F" w:rsidRPr="00C715C7" w:rsidRDefault="00B535C6" w:rsidP="00B535C6">
      <w:pPr>
        <w:spacing w:after="120"/>
        <w:rPr>
          <w:rFonts w:ascii="Arial" w:hAnsi="Arial" w:cs="Arial"/>
          <w:b/>
          <w:sz w:val="28"/>
          <w:szCs w:val="28"/>
          <w:lang w:val="es-ES"/>
        </w:rPr>
      </w:pPr>
      <w:r w:rsidRPr="00C715C7">
        <w:rPr>
          <w:rFonts w:ascii="Arial" w:hAnsi="Arial" w:cs="Arial"/>
          <w:b/>
          <w:sz w:val="28"/>
          <w:szCs w:val="28"/>
          <w:lang w:val="es-ES"/>
        </w:rPr>
        <w:t>Ejercicios asociados</w:t>
      </w:r>
    </w:p>
    <w:p w:rsidR="00B5591F" w:rsidRPr="00C715C7" w:rsidRDefault="000B6996" w:rsidP="00B5591F">
      <w:pPr>
        <w:numPr>
          <w:ilvl w:val="0"/>
          <w:numId w:val="4"/>
        </w:numPr>
        <w:rPr>
          <w:rFonts w:ascii="Arial" w:hAnsi="Arial" w:cs="Arial"/>
          <w:b/>
          <w:lang w:val="es-ES"/>
        </w:rPr>
      </w:pPr>
      <w:r w:rsidRPr="00C715C7">
        <w:rPr>
          <w:rFonts w:ascii="Arial" w:hAnsi="Arial" w:cs="Arial"/>
          <w:lang w:val="es-ES"/>
        </w:rPr>
        <w:t xml:space="preserve">Entendiendo el </w:t>
      </w:r>
      <w:r w:rsidR="00597604" w:rsidRPr="00C715C7">
        <w:rPr>
          <w:rFonts w:ascii="Arial" w:hAnsi="Arial" w:cs="Arial"/>
          <w:lang w:val="es-ES"/>
        </w:rPr>
        <w:t>panorama de las políticas</w:t>
      </w:r>
      <w:r w:rsidRPr="00C715C7">
        <w:rPr>
          <w:rFonts w:ascii="Arial" w:hAnsi="Arial" w:cs="Arial"/>
          <w:lang w:val="es-ES"/>
        </w:rPr>
        <w:t xml:space="preserve"> (RP1L</w:t>
      </w:r>
      <w:r w:rsidR="00597604" w:rsidRPr="00C715C7">
        <w:rPr>
          <w:rFonts w:ascii="Arial" w:hAnsi="Arial" w:cs="Arial"/>
          <w:lang w:val="es-ES"/>
        </w:rPr>
        <w:t>)</w:t>
      </w:r>
      <w:r w:rsidR="006847B7" w:rsidRPr="00C715C7">
        <w:rPr>
          <w:rFonts w:ascii="Arial" w:hAnsi="Arial" w:cs="Arial"/>
          <w:lang w:val="es-ES"/>
        </w:rPr>
        <w:t xml:space="preserve"> </w:t>
      </w:r>
    </w:p>
    <w:p w:rsidR="00B5591F" w:rsidRPr="00C715C7" w:rsidRDefault="00B5591F" w:rsidP="004D4668">
      <w:pPr>
        <w:rPr>
          <w:rFonts w:ascii="Arial" w:hAnsi="Arial" w:cs="Arial"/>
          <w:b/>
          <w:lang w:val="es-ES"/>
        </w:rPr>
      </w:pPr>
    </w:p>
    <w:p w:rsidR="004D4668" w:rsidRPr="00C715C7" w:rsidRDefault="000B6996" w:rsidP="00B535C6">
      <w:pPr>
        <w:spacing w:after="120"/>
        <w:rPr>
          <w:rFonts w:ascii="Arial" w:hAnsi="Arial" w:cs="Arial"/>
          <w:b/>
          <w:sz w:val="28"/>
          <w:szCs w:val="28"/>
          <w:lang w:val="es-ES"/>
        </w:rPr>
      </w:pPr>
      <w:r w:rsidRPr="00C715C7">
        <w:rPr>
          <w:rFonts w:ascii="Arial" w:hAnsi="Arial" w:cs="Arial"/>
          <w:b/>
          <w:sz w:val="28"/>
          <w:szCs w:val="28"/>
          <w:lang w:val="es-ES"/>
        </w:rPr>
        <w:t>Preparación requerida</w:t>
      </w:r>
    </w:p>
    <w:p w:rsidR="004D4668" w:rsidRPr="00C715C7" w:rsidRDefault="006847B7" w:rsidP="0009537C">
      <w:pPr>
        <w:numPr>
          <w:ilvl w:val="0"/>
          <w:numId w:val="4"/>
        </w:numPr>
        <w:rPr>
          <w:rFonts w:ascii="Arial" w:hAnsi="Arial" w:cs="Arial"/>
          <w:lang w:val="es-ES"/>
        </w:rPr>
      </w:pPr>
      <w:r w:rsidRPr="00C715C7">
        <w:rPr>
          <w:rFonts w:ascii="Arial" w:hAnsi="Arial" w:cs="Arial"/>
          <w:lang w:val="es-ES"/>
        </w:rPr>
        <w:t>Ninguna</w:t>
      </w:r>
    </w:p>
    <w:sectPr w:rsidR="004D4668" w:rsidRPr="00C715C7" w:rsidSect="00BF256D">
      <w:headerReference w:type="default" r:id="rId7"/>
      <w:footerReference w:type="default" r:id="rId8"/>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A7" w:rsidRDefault="00861FA7">
      <w:r>
        <w:separator/>
      </w:r>
    </w:p>
  </w:endnote>
  <w:endnote w:type="continuationSeparator" w:id="0">
    <w:p w:rsidR="00861FA7" w:rsidRDefault="0086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E00002AF" w:usb1="5000E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56D" w:rsidRPr="00143429" w:rsidRDefault="00BF256D" w:rsidP="00BF256D">
    <w:pPr>
      <w:pStyle w:val="BasicParagraph"/>
      <w:ind w:left="2880" w:firstLine="720"/>
      <w:jc w:val="right"/>
      <w:rPr>
        <w:rFonts w:ascii="Arial" w:hAnsi="Arial" w:cs="Arial"/>
        <w:sz w:val="18"/>
        <w:szCs w:val="18"/>
      </w:rPr>
    </w:pPr>
    <w:r w:rsidRPr="00143429">
      <w:rPr>
        <w:rFonts w:ascii="Arial" w:hAnsi="Arial" w:cs="Arial"/>
        <w:b/>
        <w:bCs/>
        <w:noProof/>
        <w:sz w:val="22"/>
        <w:szCs w:val="22"/>
      </w:rPr>
      <w:drawing>
        <wp:anchor distT="0" distB="0" distL="114300" distR="114300" simplePos="0" relativeHeight="251660288" behindDoc="0" locked="0" layoutInCell="1" allowOverlap="1" wp14:anchorId="38CD69FD" wp14:editId="3B67D0FF">
          <wp:simplePos x="0" y="0"/>
          <wp:positionH relativeFrom="column">
            <wp:posOffset>1423035</wp:posOffset>
          </wp:positionH>
          <wp:positionV relativeFrom="paragraph">
            <wp:posOffset>-8890</wp:posOffset>
          </wp:positionV>
          <wp:extent cx="411480" cy="411480"/>
          <wp:effectExtent l="0" t="0" r="762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CE_Logo_web_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1480"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b/>
        <w:bCs/>
        <w:noProof/>
        <w:sz w:val="22"/>
        <w:szCs w:val="22"/>
      </w:rPr>
      <w:drawing>
        <wp:anchor distT="0" distB="0" distL="114300" distR="114300" simplePos="0" relativeHeight="251659264" behindDoc="0" locked="0" layoutInCell="1" allowOverlap="1" wp14:anchorId="18C9A86C" wp14:editId="0B4EEC4A">
          <wp:simplePos x="0" y="0"/>
          <wp:positionH relativeFrom="column">
            <wp:posOffset>-276225</wp:posOffset>
          </wp:positionH>
          <wp:positionV relativeFrom="paragraph">
            <wp:posOffset>-8890</wp:posOffset>
          </wp:positionV>
          <wp:extent cx="1497965" cy="45720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aid-logo.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965" cy="45720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noProof/>
        <w:sz w:val="22"/>
        <w:szCs w:val="22"/>
      </w:rPr>
      <w:drawing>
        <wp:anchor distT="0" distB="0" distL="114300" distR="114300" simplePos="0" relativeHeight="251661312" behindDoc="0" locked="0" layoutInCell="1" allowOverlap="1" wp14:anchorId="6DCB7712" wp14:editId="31A3E37A">
          <wp:simplePos x="0" y="0"/>
          <wp:positionH relativeFrom="column">
            <wp:posOffset>1951990</wp:posOffset>
          </wp:positionH>
          <wp:positionV relativeFrom="paragraph">
            <wp:posOffset>-8890</wp:posOffset>
          </wp:positionV>
          <wp:extent cx="854075" cy="411480"/>
          <wp:effectExtent l="0" t="0" r="3175" b="762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B_LOGO_2c_RGB.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854075" cy="411480"/>
                  </a:xfrm>
                  <a:prstGeom prst="rect">
                    <a:avLst/>
                  </a:prstGeom>
                </pic:spPr>
              </pic:pic>
            </a:graphicData>
          </a:graphic>
          <wp14:sizeRelH relativeFrom="page">
            <wp14:pctWidth>0</wp14:pctWidth>
          </wp14:sizeRelH>
          <wp14:sizeRelV relativeFrom="page">
            <wp14:pctHeight>0</wp14:pctHeight>
          </wp14:sizeRelV>
        </wp:anchor>
      </w:drawing>
    </w:r>
    <w:r w:rsidRPr="00143429">
      <w:rPr>
        <w:rFonts w:ascii="Arial" w:hAnsi="Arial" w:cs="Arial"/>
        <w:sz w:val="22"/>
        <w:szCs w:val="22"/>
      </w:rPr>
      <w:t xml:space="preserve">  </w:t>
    </w:r>
    <w:r w:rsidRPr="00143429">
      <w:rPr>
        <w:rFonts w:ascii="Arial" w:hAnsi="Arial" w:cs="Arial"/>
        <w:sz w:val="18"/>
        <w:szCs w:val="18"/>
      </w:rPr>
      <w:t xml:space="preserve">1875 Connecticut Avenue, NW, Suite 520 </w:t>
    </w:r>
  </w:p>
  <w:p w:rsidR="00BF256D" w:rsidRPr="00143429" w:rsidRDefault="00BF256D" w:rsidP="00BF256D">
    <w:pPr>
      <w:pStyle w:val="Piedepgina"/>
      <w:jc w:val="right"/>
      <w:rPr>
        <w:rFonts w:ascii="Arial" w:hAnsi="Arial" w:cs="Arial"/>
        <w:sz w:val="18"/>
        <w:szCs w:val="18"/>
      </w:rPr>
    </w:pPr>
    <w:r w:rsidRPr="00143429">
      <w:rPr>
        <w:rFonts w:ascii="Arial" w:hAnsi="Arial" w:cs="Arial"/>
        <w:sz w:val="18"/>
        <w:szCs w:val="18"/>
      </w:rPr>
      <w:t xml:space="preserve"> </w:t>
    </w:r>
    <w:r w:rsidR="00C715C7">
      <w:rPr>
        <w:rFonts w:ascii="Arial" w:hAnsi="Arial" w:cs="Arial"/>
        <w:sz w:val="18"/>
        <w:szCs w:val="18"/>
      </w:rPr>
      <w:t>W</w:t>
    </w:r>
    <w:r w:rsidRPr="00143429">
      <w:rPr>
        <w:rFonts w:ascii="Arial" w:hAnsi="Arial" w:cs="Arial"/>
        <w:sz w:val="18"/>
        <w:szCs w:val="18"/>
      </w:rPr>
      <w:t xml:space="preserve">ashington, DC 20009 • </w:t>
    </w:r>
    <w:proofErr w:type="spellStart"/>
    <w:r w:rsidRPr="00143429">
      <w:rPr>
        <w:rFonts w:ascii="Arial" w:hAnsi="Arial" w:cs="Arial"/>
        <w:sz w:val="18"/>
        <w:szCs w:val="18"/>
      </w:rPr>
      <w:t>Ph</w:t>
    </w:r>
    <w:proofErr w:type="spellEnd"/>
    <w:r w:rsidRPr="00143429">
      <w:rPr>
        <w:rFonts w:ascii="Arial" w:hAnsi="Arial" w:cs="Arial"/>
        <w:sz w:val="18"/>
        <w:szCs w:val="18"/>
      </w:rPr>
      <w:t>: 800-877-9881</w:t>
    </w:r>
  </w:p>
  <w:p w:rsidR="00BF256D" w:rsidRPr="00143429" w:rsidRDefault="00BF256D" w:rsidP="00BF256D">
    <w:pPr>
      <w:pStyle w:val="BasicParagraph"/>
      <w:tabs>
        <w:tab w:val="left" w:pos="1680"/>
        <w:tab w:val="right" w:pos="9360"/>
      </w:tabs>
      <w:rPr>
        <w:rFonts w:ascii="Arial" w:hAnsi="Arial" w:cs="Arial"/>
        <w:sz w:val="18"/>
        <w:szCs w:val="18"/>
      </w:rPr>
    </w:pPr>
    <w:r w:rsidRPr="00143429">
      <w:rPr>
        <w:rFonts w:ascii="Arial" w:hAnsi="Arial" w:cs="Arial"/>
        <w:b/>
        <w:bCs/>
        <w:sz w:val="18"/>
        <w:szCs w:val="18"/>
      </w:rPr>
      <w:tab/>
    </w:r>
    <w:r>
      <w:rPr>
        <w:rFonts w:ascii="Arial" w:hAnsi="Arial" w:cs="Arial"/>
        <w:b/>
        <w:bCs/>
        <w:sz w:val="18"/>
        <w:szCs w:val="18"/>
      </w:rPr>
      <w:tab/>
    </w:r>
    <w:r w:rsidRPr="00143429">
      <w:rPr>
        <w:rFonts w:ascii="Arial" w:hAnsi="Arial" w:cs="Arial"/>
        <w:b/>
        <w:bCs/>
        <w:color w:val="2375BB"/>
        <w:sz w:val="18"/>
        <w:szCs w:val="18"/>
      </w:rPr>
      <w:t>www.prb.org</w:t>
    </w:r>
  </w:p>
  <w:p w:rsidR="00BF256D" w:rsidRDefault="00BF25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A7" w:rsidRDefault="00861FA7">
      <w:r>
        <w:separator/>
      </w:r>
    </w:p>
  </w:footnote>
  <w:footnote w:type="continuationSeparator" w:id="0">
    <w:p w:rsidR="00861FA7" w:rsidRDefault="00861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D19" w:rsidRDefault="00923D19" w:rsidP="00923D19">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Policy</w:t>
    </w:r>
    <w:proofErr w:type="spellEnd"/>
    <w:r>
      <w:rPr>
        <w:rFonts w:ascii="Arial" w:hAnsi="Arial" w:cs="Arial"/>
        <w:color w:val="404040"/>
        <w:sz w:val="28"/>
        <w:szCs w:val="28"/>
        <w:lang w:val="es-NI"/>
      </w:rPr>
      <w:t xml:space="preserve"> </w:t>
    </w:r>
    <w:proofErr w:type="spellStart"/>
    <w:r>
      <w:rPr>
        <w:rFonts w:ascii="Arial" w:hAnsi="Arial" w:cs="Arial"/>
        <w:color w:val="404040"/>
        <w:sz w:val="28"/>
        <w:szCs w:val="28"/>
        <w:lang w:val="es-NI"/>
      </w:rPr>
      <w:t>Communication</w:t>
    </w:r>
    <w:proofErr w:type="spellEnd"/>
    <w:r>
      <w:rPr>
        <w:rFonts w:ascii="Arial" w:hAnsi="Arial" w:cs="Arial"/>
        <w:color w:val="404040"/>
        <w:sz w:val="28"/>
        <w:szCs w:val="28"/>
        <w:lang w:val="es-NI"/>
      </w:rPr>
      <w:t xml:space="preserve"> Training </w:t>
    </w:r>
    <w:proofErr w:type="spellStart"/>
    <w:r>
      <w:rPr>
        <w:rFonts w:ascii="Arial" w:hAnsi="Arial" w:cs="Arial"/>
        <w:color w:val="404040"/>
        <w:sz w:val="28"/>
        <w:szCs w:val="28"/>
        <w:lang w:val="es-NI"/>
      </w:rPr>
      <w:t>Toolkit</w:t>
    </w:r>
    <w:proofErr w:type="spellEnd"/>
  </w:p>
  <w:p w:rsidR="00923D19" w:rsidRDefault="00923D19" w:rsidP="00923D19">
    <w:pPr>
      <w:ind w:right="90"/>
      <w:jc w:val="right"/>
      <w:rPr>
        <w:rFonts w:ascii="Arial" w:hAnsi="Arial" w:cs="Arial"/>
        <w:color w:val="404040"/>
        <w:sz w:val="28"/>
        <w:szCs w:val="28"/>
        <w:lang w:val="es-NI"/>
      </w:rPr>
    </w:pPr>
    <w:proofErr w:type="spellStart"/>
    <w:r>
      <w:rPr>
        <w:rFonts w:ascii="Arial" w:hAnsi="Arial" w:cs="Arial"/>
        <w:color w:val="404040"/>
        <w:sz w:val="28"/>
        <w:szCs w:val="28"/>
        <w:lang w:val="es-NI"/>
      </w:rPr>
      <w:t>Toolkit</w:t>
    </w:r>
    <w:proofErr w:type="spellEnd"/>
    <w:r>
      <w:rPr>
        <w:rFonts w:ascii="Arial" w:hAnsi="Arial" w:cs="Arial"/>
        <w:color w:val="404040"/>
        <w:sz w:val="28"/>
        <w:szCs w:val="28"/>
        <w:lang w:val="es-NI"/>
      </w:rPr>
      <w:t xml:space="preserve"> de Capacitación para la Comunicación de Políticas</w:t>
    </w:r>
  </w:p>
  <w:p w:rsidR="00923D19" w:rsidRDefault="00923D19" w:rsidP="00923D19">
    <w:pPr>
      <w:jc w:val="right"/>
      <w:rPr>
        <w:rFonts w:ascii="Arial" w:hAnsi="Arial" w:cs="Arial"/>
        <w:sz w:val="36"/>
        <w:lang w:val="es-NI"/>
      </w:rPr>
    </w:pPr>
    <w:r>
      <w:rPr>
        <w:rFonts w:ascii="Arial" w:hAnsi="Arial" w:cs="Arial"/>
        <w:smallCaps/>
        <w:sz w:val="36"/>
        <w:szCs w:val="36"/>
        <w:lang w:val="es-NI"/>
      </w:rPr>
      <w:t>FACILITATOR GUIDE-GUIA DEL FACILITADOR</w:t>
    </w:r>
  </w:p>
  <w:p w:rsidR="00D34952" w:rsidRPr="00923D19" w:rsidRDefault="00D34952" w:rsidP="00923D1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312E"/>
    <w:multiLevelType w:val="hybridMultilevel"/>
    <w:tmpl w:val="18663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364D6D"/>
    <w:multiLevelType w:val="hybridMultilevel"/>
    <w:tmpl w:val="2E8E7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5C38AB"/>
    <w:multiLevelType w:val="hybridMultilevel"/>
    <w:tmpl w:val="10C6E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5A4844"/>
    <w:multiLevelType w:val="multilevel"/>
    <w:tmpl w:val="65C6C7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E65083"/>
    <w:multiLevelType w:val="hybridMultilevel"/>
    <w:tmpl w:val="CB760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E40A79"/>
    <w:multiLevelType w:val="hybridMultilevel"/>
    <w:tmpl w:val="DE44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D50F56"/>
    <w:multiLevelType w:val="hybridMultilevel"/>
    <w:tmpl w:val="2334D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668"/>
    <w:rsid w:val="00003CBC"/>
    <w:rsid w:val="00016AFD"/>
    <w:rsid w:val="00020634"/>
    <w:rsid w:val="0002229B"/>
    <w:rsid w:val="00024B62"/>
    <w:rsid w:val="00027C12"/>
    <w:rsid w:val="00047C2E"/>
    <w:rsid w:val="000B2CC9"/>
    <w:rsid w:val="000B6996"/>
    <w:rsid w:val="000E73AD"/>
    <w:rsid w:val="000F0903"/>
    <w:rsid w:val="000F379A"/>
    <w:rsid w:val="0013687F"/>
    <w:rsid w:val="00143554"/>
    <w:rsid w:val="00150167"/>
    <w:rsid w:val="00160E8A"/>
    <w:rsid w:val="00165FE8"/>
    <w:rsid w:val="00194948"/>
    <w:rsid w:val="001B5702"/>
    <w:rsid w:val="001C0627"/>
    <w:rsid w:val="001C0995"/>
    <w:rsid w:val="001C5771"/>
    <w:rsid w:val="001E0E6B"/>
    <w:rsid w:val="001E48D2"/>
    <w:rsid w:val="00202D08"/>
    <w:rsid w:val="00261168"/>
    <w:rsid w:val="0027522E"/>
    <w:rsid w:val="0028067B"/>
    <w:rsid w:val="002A4052"/>
    <w:rsid w:val="002A7D1F"/>
    <w:rsid w:val="002C0253"/>
    <w:rsid w:val="002F295C"/>
    <w:rsid w:val="00313C92"/>
    <w:rsid w:val="003362AB"/>
    <w:rsid w:val="00342FF5"/>
    <w:rsid w:val="003524CD"/>
    <w:rsid w:val="00373B08"/>
    <w:rsid w:val="003922BC"/>
    <w:rsid w:val="003B073E"/>
    <w:rsid w:val="003B63A1"/>
    <w:rsid w:val="003F7FD6"/>
    <w:rsid w:val="00440096"/>
    <w:rsid w:val="0044614E"/>
    <w:rsid w:val="00475332"/>
    <w:rsid w:val="00482FAD"/>
    <w:rsid w:val="004848AE"/>
    <w:rsid w:val="004C1060"/>
    <w:rsid w:val="004C543D"/>
    <w:rsid w:val="004D2C6A"/>
    <w:rsid w:val="004D4668"/>
    <w:rsid w:val="004E4806"/>
    <w:rsid w:val="004F1931"/>
    <w:rsid w:val="005419F4"/>
    <w:rsid w:val="005555DE"/>
    <w:rsid w:val="005717B6"/>
    <w:rsid w:val="00596927"/>
    <w:rsid w:val="00597604"/>
    <w:rsid w:val="005A7DF5"/>
    <w:rsid w:val="005D7B01"/>
    <w:rsid w:val="006438CA"/>
    <w:rsid w:val="0064765B"/>
    <w:rsid w:val="006619E3"/>
    <w:rsid w:val="0066428E"/>
    <w:rsid w:val="006847B7"/>
    <w:rsid w:val="006F57C2"/>
    <w:rsid w:val="0070532F"/>
    <w:rsid w:val="00724393"/>
    <w:rsid w:val="0073197F"/>
    <w:rsid w:val="007345C0"/>
    <w:rsid w:val="00747708"/>
    <w:rsid w:val="0078503E"/>
    <w:rsid w:val="0079707B"/>
    <w:rsid w:val="007A1A39"/>
    <w:rsid w:val="007A1C26"/>
    <w:rsid w:val="007A3060"/>
    <w:rsid w:val="007A3249"/>
    <w:rsid w:val="007B3631"/>
    <w:rsid w:val="007B603F"/>
    <w:rsid w:val="007D4E76"/>
    <w:rsid w:val="007E0C15"/>
    <w:rsid w:val="007F154F"/>
    <w:rsid w:val="00812D34"/>
    <w:rsid w:val="008234FC"/>
    <w:rsid w:val="008238D1"/>
    <w:rsid w:val="00861FA7"/>
    <w:rsid w:val="00873504"/>
    <w:rsid w:val="008D184A"/>
    <w:rsid w:val="008D35E7"/>
    <w:rsid w:val="008F40CE"/>
    <w:rsid w:val="00923CA0"/>
    <w:rsid w:val="00923D19"/>
    <w:rsid w:val="00931C0E"/>
    <w:rsid w:val="00950CEE"/>
    <w:rsid w:val="0095260A"/>
    <w:rsid w:val="00991C5D"/>
    <w:rsid w:val="00991F5E"/>
    <w:rsid w:val="009A2F29"/>
    <w:rsid w:val="009C3C91"/>
    <w:rsid w:val="009C6E46"/>
    <w:rsid w:val="009E7F36"/>
    <w:rsid w:val="00A026D4"/>
    <w:rsid w:val="00A32859"/>
    <w:rsid w:val="00AD4263"/>
    <w:rsid w:val="00AE46FB"/>
    <w:rsid w:val="00AE486E"/>
    <w:rsid w:val="00AE70AC"/>
    <w:rsid w:val="00AE71F9"/>
    <w:rsid w:val="00B0202A"/>
    <w:rsid w:val="00B14B9E"/>
    <w:rsid w:val="00B535C6"/>
    <w:rsid w:val="00B5591F"/>
    <w:rsid w:val="00B569A4"/>
    <w:rsid w:val="00B57091"/>
    <w:rsid w:val="00B62FAE"/>
    <w:rsid w:val="00B6308A"/>
    <w:rsid w:val="00B64A70"/>
    <w:rsid w:val="00B70A0A"/>
    <w:rsid w:val="00B72666"/>
    <w:rsid w:val="00B863CC"/>
    <w:rsid w:val="00BB6A2B"/>
    <w:rsid w:val="00BE5554"/>
    <w:rsid w:val="00BF036F"/>
    <w:rsid w:val="00BF131B"/>
    <w:rsid w:val="00BF2382"/>
    <w:rsid w:val="00BF256D"/>
    <w:rsid w:val="00C25D01"/>
    <w:rsid w:val="00C3453E"/>
    <w:rsid w:val="00C40AB7"/>
    <w:rsid w:val="00C5162D"/>
    <w:rsid w:val="00C626F8"/>
    <w:rsid w:val="00C71220"/>
    <w:rsid w:val="00C715C7"/>
    <w:rsid w:val="00C90F4D"/>
    <w:rsid w:val="00C9213C"/>
    <w:rsid w:val="00CB0AD1"/>
    <w:rsid w:val="00CB3B1C"/>
    <w:rsid w:val="00CE791F"/>
    <w:rsid w:val="00D0013B"/>
    <w:rsid w:val="00D155BD"/>
    <w:rsid w:val="00D34952"/>
    <w:rsid w:val="00D35454"/>
    <w:rsid w:val="00D40851"/>
    <w:rsid w:val="00D50C95"/>
    <w:rsid w:val="00D777CF"/>
    <w:rsid w:val="00D812C2"/>
    <w:rsid w:val="00DB627C"/>
    <w:rsid w:val="00DC29B3"/>
    <w:rsid w:val="00DF14A2"/>
    <w:rsid w:val="00E16664"/>
    <w:rsid w:val="00E21F9A"/>
    <w:rsid w:val="00E243A7"/>
    <w:rsid w:val="00E33078"/>
    <w:rsid w:val="00E77106"/>
    <w:rsid w:val="00E77F1A"/>
    <w:rsid w:val="00EA5C6D"/>
    <w:rsid w:val="00EB23C7"/>
    <w:rsid w:val="00ED11A9"/>
    <w:rsid w:val="00ED7720"/>
    <w:rsid w:val="00EF130F"/>
    <w:rsid w:val="00F054CB"/>
    <w:rsid w:val="00F32532"/>
    <w:rsid w:val="00F55C79"/>
    <w:rsid w:val="00F57E3A"/>
    <w:rsid w:val="00F625B5"/>
    <w:rsid w:val="00F941D6"/>
    <w:rsid w:val="00F94F27"/>
    <w:rsid w:val="00FA631F"/>
    <w:rsid w:val="00FC22D4"/>
    <w:rsid w:val="00FE1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80487D-3247-407F-9DFF-F0325AEE8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D4668"/>
    <w:pPr>
      <w:tabs>
        <w:tab w:val="center" w:pos="4320"/>
        <w:tab w:val="right" w:pos="8640"/>
      </w:tabs>
    </w:pPr>
  </w:style>
  <w:style w:type="paragraph" w:styleId="Piedepgina">
    <w:name w:val="footer"/>
    <w:basedOn w:val="Normal"/>
    <w:rsid w:val="004D4668"/>
    <w:pPr>
      <w:tabs>
        <w:tab w:val="center" w:pos="4320"/>
        <w:tab w:val="right" w:pos="8640"/>
      </w:tabs>
    </w:pPr>
  </w:style>
  <w:style w:type="paragraph" w:styleId="Textodeglobo">
    <w:name w:val="Balloon Text"/>
    <w:basedOn w:val="Normal"/>
    <w:link w:val="TextodegloboCar"/>
    <w:rsid w:val="00E21F9A"/>
    <w:rPr>
      <w:rFonts w:ascii="Tahoma" w:hAnsi="Tahoma" w:cs="Tahoma"/>
      <w:sz w:val="16"/>
      <w:szCs w:val="16"/>
    </w:rPr>
  </w:style>
  <w:style w:type="character" w:customStyle="1" w:styleId="TextodegloboCar">
    <w:name w:val="Texto de globo Car"/>
    <w:basedOn w:val="Fuentedeprrafopredeter"/>
    <w:link w:val="Textodeglobo"/>
    <w:rsid w:val="00E21F9A"/>
    <w:rPr>
      <w:rFonts w:ascii="Tahoma" w:hAnsi="Tahoma" w:cs="Tahoma"/>
      <w:sz w:val="16"/>
      <w:szCs w:val="16"/>
    </w:rPr>
  </w:style>
  <w:style w:type="paragraph" w:styleId="Prrafodelista">
    <w:name w:val="List Paragraph"/>
    <w:basedOn w:val="Normal"/>
    <w:uiPriority w:val="34"/>
    <w:qFormat/>
    <w:rsid w:val="009C6E46"/>
    <w:pPr>
      <w:ind w:left="720"/>
      <w:contextualSpacing/>
    </w:pPr>
  </w:style>
  <w:style w:type="paragraph" w:customStyle="1" w:styleId="BasicParagraph">
    <w:name w:val="[Basic Paragraph]"/>
    <w:basedOn w:val="Normal"/>
    <w:uiPriority w:val="99"/>
    <w:rsid w:val="00BF256D"/>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7013">
      <w:bodyDiv w:val="1"/>
      <w:marLeft w:val="0"/>
      <w:marRight w:val="0"/>
      <w:marTop w:val="0"/>
      <w:marBottom w:val="0"/>
      <w:divBdr>
        <w:top w:val="none" w:sz="0" w:space="0" w:color="auto"/>
        <w:left w:val="none" w:sz="0" w:space="0" w:color="auto"/>
        <w:bottom w:val="none" w:sz="0" w:space="0" w:color="auto"/>
        <w:right w:val="none" w:sz="0" w:space="0" w:color="auto"/>
      </w:divBdr>
    </w:div>
    <w:div w:id="148354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1265</Characters>
  <Application>Microsoft Office Word</Application>
  <DocSecurity>0</DocSecurity>
  <Lines>10</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Policy Communication Fellows - Facilitator Worksheets</vt:lpstr>
      <vt:lpstr>Policy Communication Fellows - Facilitator Worksheets</vt:lpstr>
    </vt:vector>
  </TitlesOfParts>
  <Company>PRB</Company>
  <LinksUpToDate>false</LinksUpToDate>
  <CharactersWithSpaces>1484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Communication Fellows - Facilitator Worksheets</dc:title>
  <dc:creator>esullivan</dc:creator>
  <cp:lastModifiedBy>Lic. Edwing Salvatore Obando</cp:lastModifiedBy>
  <cp:revision>3</cp:revision>
  <dcterms:created xsi:type="dcterms:W3CDTF">2018-09-20T04:57:00Z</dcterms:created>
  <dcterms:modified xsi:type="dcterms:W3CDTF">2018-09-20T05:34:00Z</dcterms:modified>
</cp:coreProperties>
</file>