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D7E0F" w14:textId="77777777" w:rsidR="004D4668" w:rsidRPr="00E20637" w:rsidRDefault="00303D4A" w:rsidP="00303D4A">
      <w:pPr>
        <w:rPr>
          <w:rFonts w:ascii="Arial" w:hAnsi="Arial" w:cs="Arial"/>
          <w:b/>
          <w:u w:val="single"/>
          <w:lang w:val="es-US"/>
        </w:rPr>
      </w:pPr>
      <w:r w:rsidRPr="00E20637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860D23" wp14:editId="7CB2DE10">
                <wp:simplePos x="0" y="0"/>
                <wp:positionH relativeFrom="column">
                  <wp:posOffset>0</wp:posOffset>
                </wp:positionH>
                <wp:positionV relativeFrom="paragraph">
                  <wp:posOffset>-38735</wp:posOffset>
                </wp:positionV>
                <wp:extent cx="5943600" cy="1943100"/>
                <wp:effectExtent l="0" t="0" r="19050" b="1905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943100"/>
                          <a:chOff x="0" y="114506"/>
                          <a:chExt cx="5943600" cy="1944519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572313"/>
                            <a:ext cx="5943600" cy="685995"/>
                            <a:chOff x="7671" y="-113487"/>
                            <a:chExt cx="4786783" cy="685995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-113487"/>
                              <a:ext cx="2229499" cy="68599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8EF217" w14:textId="77777777" w:rsidR="00303D4A" w:rsidRPr="00B61702" w:rsidRDefault="00B61702" w:rsidP="00303D4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B6170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30EA2304" w14:textId="77777777" w:rsidR="00303D4A" w:rsidRPr="00B61702" w:rsidRDefault="00B61702" w:rsidP="00303D4A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Redacción </w:t>
                                </w:r>
                                <w:r w:rsidR="002144A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dirigida a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audiencias de políticas</w:t>
                                </w:r>
                                <w:r w:rsidR="00303D4A" w:rsidRPr="00B6170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(WP)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4" y="-113487"/>
                              <a:ext cx="2277500" cy="68599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A0201F" w14:textId="77777777" w:rsidR="00303D4A" w:rsidRPr="00B61702" w:rsidRDefault="00303D4A" w:rsidP="00303D4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</w:pPr>
                                <w:r w:rsidRPr="00B6170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  <w:t>Format</w:t>
                                </w:r>
                                <w:r w:rsidR="0052269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  <w:t>o</w:t>
                                </w:r>
                              </w:p>
                              <w:p w14:paraId="7BFD26AA" w14:textId="77777777" w:rsidR="00303D4A" w:rsidRPr="00B61702" w:rsidRDefault="00303D4A" w:rsidP="00303D4A">
                                <w:pPr>
                                  <w:rPr>
                                    <w:rFonts w:ascii="Arial" w:hAnsi="Arial" w:cs="Arial"/>
                                    <w:lang w:val="es-US"/>
                                  </w:rPr>
                                </w:pPr>
                                <w:r w:rsidRPr="00B61702">
                                  <w:rPr>
                                    <w:rFonts w:ascii="Arial" w:hAnsi="Arial" w:cs="Arial"/>
                                    <w:lang w:val="es-US"/>
                                  </w:rPr>
                                  <w:t>Present</w:t>
                                </w:r>
                                <w:r w:rsidR="0052269E">
                                  <w:rPr>
                                    <w:rFonts w:ascii="Arial" w:hAnsi="Arial" w:cs="Arial"/>
                                    <w:lang w:val="es-US"/>
                                  </w:rPr>
                                  <w:t>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5" name="Group 1"/>
                        <wpg:cNvGrpSpPr/>
                        <wpg:grpSpPr>
                          <a:xfrm>
                            <a:off x="0" y="114506"/>
                            <a:ext cx="5943600" cy="1944519"/>
                            <a:chOff x="0" y="114506"/>
                            <a:chExt cx="5943600" cy="1944519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2692"/>
                              <a:ext cx="5943600" cy="686333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B5F152" w14:textId="77777777" w:rsidR="00303D4A" w:rsidRPr="0052269E" w:rsidRDefault="0052269E" w:rsidP="00303D4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52269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Objetivo</w:t>
                                </w:r>
                              </w:p>
                              <w:p w14:paraId="29F7AB76" w14:textId="77777777" w:rsidR="00303D4A" w:rsidRPr="0052269E" w:rsidRDefault="0052269E" w:rsidP="00303D4A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Esta</w:t>
                                </w:r>
                                <w:r w:rsidR="00303D4A"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 xml:space="preserve"> presenta</w:t>
                                </w:r>
                                <w:r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 xml:space="preserve">ción </w:t>
                                </w:r>
                                <w:r w:rsidR="00303D4A"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contribu</w:t>
                                </w:r>
                                <w:r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 xml:space="preserve">ye a cumplir con los objetivos de aprendizaje del módulo al describir los elementos </w:t>
                                </w:r>
                                <w:r>
                                  <w:rPr>
                                    <w:rFonts w:ascii="Arial" w:hAnsi="Arial" w:cs="Arial"/>
                                    <w:lang w:val="es-ES"/>
                                  </w:rPr>
                                  <w:t>de una redacción efectiva de políticas</w:t>
                                </w:r>
                                <w:r w:rsidR="00303D4A" w:rsidRPr="0052269E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4506"/>
                              <a:ext cx="59436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D98DD4" w14:textId="77777777" w:rsidR="00303D4A" w:rsidRPr="00B61702" w:rsidRDefault="00303D4A" w:rsidP="00303D4A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 w:rsidRPr="00B61702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PRINCIP</w:t>
                                </w:r>
                                <w:r w:rsidR="00B61702" w:rsidRPr="00B61702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 xml:space="preserve">IOS DE REDACCIÓN DE POLÍTICAS </w:t>
                                </w:r>
                                <w:r w:rsidRPr="00B61702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(WP1L)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D2EA3" id="Group 2" o:spid="_x0000_s1026" style="position:absolute;margin-left:0;margin-top:-3.05pt;width:468pt;height:153pt;z-index:251659264;mso-width-relative:margin;mso-height-relative:margin" coordorigin=",1145" coordsize="59436,19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FfYtAMAAMIRAAAOAAAAZHJzL2Uyb0RvYy54bWzsWNtu2zgQfV9g/4HgeyPrbglRitRtgwXa&#10;3QBtP4CWqAtWErUkHTn79R0OJdlxkpcUaVogfpDFi4YzZ+bMjHT+dt+15IZL1Yg+o+7ZihLe56Jo&#10;+iqj375+fLOmRGnWF6wVPc/oLVf07cWff5yPQ8o9UYu24JKAkF6l45DRWushdRyV17xj6kwMvIfF&#10;UsiOaRjKyikkG0F61zreahU5o5DFIEXOlYLZ93aRXqD8suS5/qcsFdekzSjopvEq8bo1V+finKWV&#10;ZEPd5JMa7AladKzp4dBF1HumGdnJ5p6orsmlUKLUZ7noHFGWTc7RBrDGXZ1YcyXFbkBbqnSshgUm&#10;gPYEpyeLzf++uZakKTLqUdKzDlyEpxLPQDMOVQo7ruTwZbiW00RlR8bafSk78w92kD2CeruAyvea&#10;5DAZJoEfrQD7HNZcGLgwQNjzGnxzeM51g3AVzUsfHnk8CN3E7HHm0x2j5KLTMliUn8yL75oXGxlP&#10;Mi+MPd/1rZoP2hitwyQJZzsmE+ModikBBN64rh+s8XiW5vVsZhCvo3jtW5QOEh61EtiiDgGhfiwg&#10;vtRs4Bhnyrh7Dgh3weyrMfSd2M9RgdtMSBC9h2nwKwa/Gj6J/F9FerGpWV/xSynFWHNWgH4uOm0c&#10;lkcN/CpVRsh2/CwKiDy20wIFncTVw+DN4HuelwRJ8ih0LB2k0ldcdMTcZFRCVsBj2M0npW0szVtM&#10;NCvRNsXHpm1xIKvtppXkhkEGCd5dbjYRPtvuOlDaTkMimmMapo3Hcfd6ngYvKisG4/aO/LYnY0aT&#10;0AsthHfOvlXL0ZDzCjEaR1DSMqVhAaiGv3v6hPPBLD3WZ5k2+qDo++p0jYZ83DZdRlH9iarGiR/6&#10;AmmrWdPae5DT9iBjdqR1qd5v90gulW5FcQv+lcLmXagTcFML+T8lI+TcjKr/dkxysOivHmIkcYPA&#10;JGkcBEA0GMjjle3xCutzEJVRAMTebjQmduO1XlxCLJUNeteoZzWZdAXqWFWfnUPBnHVemEFe6EZJ&#10;CNqcZqADieIY4uOVRAupF7a8GImwLGPePETwr8mlQw22RbUyLYK9PdSTcOaCbTAmw57QYBw3CnP8&#10;nnYZc5tgauxzdBk/of5GM14vnDsgKZjOzY+9KMGukKUPoh6tI9/HxmjpWl5L79QKLMnk+Uvv1My/&#10;VmD7WgPvn/a15tdg0dE7zoMk8gMvsb3kK4lMI/dC/SuSCHPZ71R6sQzDhwJs66ePGuZLxPEYW+DD&#10;p5eL7wAAAP//AwBQSwMEFAAGAAgAAAAhACmSTvveAAAABwEAAA8AAABkcnMvZG93bnJldi54bWxM&#10;j0FrwkAQhe+F/odlhN50E6WhiZmISNuTFKqF0tuaHZNgdjdk1yT++05P9TjvPd77Jt9MphUD9b5x&#10;FiFeRCDIlk43tkL4Or7NX0D4oKxWrbOEcCMPm+LxIVeZdqP9pOEQKsEl1mcKoQ6hy6T0ZU1G+YXr&#10;yLJ3dr1Rgc++krpXI5ebVi6jKJFGNZYXatXRrqbycrgahPdRjdtV/DrsL+fd7ef4/PG9jwnxaTZt&#10;1yACTeE/DH/4jA4FM53c1WovWgR+JCDMkxgEu+kqYeGEsEzTFGSRy3v+4hcAAP//AwBQSwECLQAU&#10;AAYACAAAACEAtoM4kv4AAADhAQAAEwAAAAAAAAAAAAAAAAAAAAAAW0NvbnRlbnRfVHlwZXNdLnht&#10;bFBLAQItABQABgAIAAAAIQA4/SH/1gAAAJQBAAALAAAAAAAAAAAAAAAAAC8BAABfcmVscy8ucmVs&#10;c1BLAQItABQABgAIAAAAIQBmgFfYtAMAAMIRAAAOAAAAAAAAAAAAAAAAAC4CAABkcnMvZTJvRG9j&#10;LnhtbFBLAQItABQABgAIAAAAIQApkk773gAAAAcBAAAPAAAAAAAAAAAAAAAAAA4GAABkcnMvZG93&#10;bnJldi54bWxQSwUGAAAAAAQABADzAAAAGQcAAAAA&#10;">
                <v:group id="Group 7" o:spid="_x0000_s1027" style="position:absolute;top:5723;width:59436;height:6860" coordorigin="76,-1134" coordsize="47867,6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1134;width:22295;height:6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Kx8YA&#10;AADcAAAADwAAAGRycy9kb3ducmV2LnhtbESPQWvCQBSE7wX/w/IKXkrdaKFqdJUgBoQeilrQ4yP7&#10;TEKzb0N2dWN/fbdQ8DjMzDfMct2bRtyoc7VlBeNRAoK4sLrmUsHXMX+dgXAeWWNjmRTcycF6NXha&#10;Yqpt4D3dDr4UEcIuRQWV920qpSsqMuhGtiWO3sV2Bn2UXSl1hyHCTSMnSfIuDdYcFypsaVNR8X24&#10;GgW77Meec5y/zN4unx/7LA/htA1KDZ/7bAHCU+8f4f/2TiuYjKf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Kx8YAAADcAAAADwAAAAAAAAAAAAAAAACYAgAAZHJz&#10;L2Rvd25yZXYueG1sUEsFBgAAAAAEAAQA9QAAAIsDAAAAAA==&#10;" fillcolor="#dbeef4" strokecolor="#7f7f7f">
                    <v:textbox>
                      <w:txbxContent>
                        <w:p w:rsidR="00303D4A" w:rsidRPr="00B61702" w:rsidRDefault="00B61702" w:rsidP="00303D4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B6170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:rsidR="00303D4A" w:rsidRPr="00B61702" w:rsidRDefault="00B61702" w:rsidP="00303D4A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Redacción </w:t>
                          </w:r>
                          <w:r w:rsidR="002144AC">
                            <w:rPr>
                              <w:rFonts w:ascii="Arial" w:hAnsi="Arial" w:cs="Arial"/>
                              <w:lang w:val="es-NI"/>
                            </w:rPr>
                            <w:t>dirigida a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 audiencias de políticas</w:t>
                          </w:r>
                          <w:r w:rsidR="00303D4A" w:rsidRPr="00B61702">
                            <w:rPr>
                              <w:rFonts w:ascii="Arial" w:hAnsi="Arial" w:cs="Arial"/>
                              <w:lang w:val="es-NI"/>
                            </w:rPr>
                            <w:t xml:space="preserve"> (WP)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;top:-1134;width:22775;height:6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0VcQA&#10;AADaAAAADwAAAGRycy9kb3ducmV2LnhtbESPQWvCQBSE70L/w/IKvUjd1Ir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SNFXEAAAA2gAAAA8AAAAAAAAAAAAAAAAAmAIAAGRycy9k&#10;b3ducmV2LnhtbFBLBQYAAAAABAAEAPUAAACJAwAAAAA=&#10;" fillcolor="#dbeef4" strokecolor="#7f7f7f">
                    <v:textbox>
                      <w:txbxContent>
                        <w:p w:rsidR="00303D4A" w:rsidRPr="00B61702" w:rsidRDefault="00303D4A" w:rsidP="00303D4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</w:pPr>
                          <w:r w:rsidRPr="00B6170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  <w:t>Format</w:t>
                          </w:r>
                          <w:r w:rsidR="0052269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  <w:t>o</w:t>
                          </w:r>
                        </w:p>
                        <w:p w:rsidR="00303D4A" w:rsidRPr="00B61702" w:rsidRDefault="00303D4A" w:rsidP="00303D4A">
                          <w:pPr>
                            <w:rPr>
                              <w:rFonts w:ascii="Arial" w:hAnsi="Arial" w:cs="Arial"/>
                              <w:lang w:val="es-US"/>
                            </w:rPr>
                          </w:pPr>
                          <w:r w:rsidRPr="00B61702">
                            <w:rPr>
                              <w:rFonts w:ascii="Arial" w:hAnsi="Arial" w:cs="Arial"/>
                              <w:lang w:val="es-US"/>
                            </w:rPr>
                            <w:t>Present</w:t>
                          </w:r>
                          <w:r w:rsidR="0052269E">
                            <w:rPr>
                              <w:rFonts w:ascii="Arial" w:hAnsi="Arial" w:cs="Arial"/>
                              <w:lang w:val="es-US"/>
                            </w:rPr>
                            <w:t>ación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1145;width:59436;height:19445" coordorigin=",1145" coordsize="59436,19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2" o:spid="_x0000_s1031" type="#_x0000_t202" style="position:absolute;top:13726;width:59436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PucQA&#10;AADaAAAADwAAAGRycy9kb3ducmV2LnhtbESPT2vCQBTE74LfYXmCF9GNFsSmrhKkAaGH4h+ox0f2&#10;mYRm34bs1o1++m6h4HGYmd8w621vGnGjztWWFcxnCQjiwuqaSwXnUz5dgXAeWWNjmRTcycF2Mxys&#10;MdU28IFuR1+KCGGXooLK+zaV0hUVGXQz2xJH72o7gz7KrpS6wxDhppGLJFlKgzXHhQpb2lVUfB9/&#10;jIJ99rCXHF8nq5fr58chy0P4eg9KjUd99gbCU++f4f/2XitYwt+Ve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D7nEAAAA2gAAAA8AAAAAAAAAAAAAAAAAmAIAAGRycy9k&#10;b3ducmV2LnhtbFBLBQYAAAAABAAEAPUAAACJAwAAAAA=&#10;" fillcolor="#dbeef4" strokecolor="#7f7f7f">
                    <v:textbox>
                      <w:txbxContent>
                        <w:p w:rsidR="00303D4A" w:rsidRPr="0052269E" w:rsidRDefault="0052269E" w:rsidP="00303D4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52269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Objetivo</w:t>
                          </w:r>
                        </w:p>
                        <w:p w:rsidR="00303D4A" w:rsidRPr="0052269E" w:rsidRDefault="0052269E" w:rsidP="00303D4A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52269E">
                            <w:rPr>
                              <w:rFonts w:ascii="Arial" w:hAnsi="Arial" w:cs="Arial"/>
                              <w:lang w:val="es-ES"/>
                            </w:rPr>
                            <w:t>Esta</w:t>
                          </w:r>
                          <w:r w:rsidR="00303D4A" w:rsidRPr="0052269E">
                            <w:rPr>
                              <w:rFonts w:ascii="Arial" w:hAnsi="Arial" w:cs="Arial"/>
                              <w:lang w:val="es-ES"/>
                            </w:rPr>
                            <w:t xml:space="preserve"> presenta</w:t>
                          </w:r>
                          <w:r w:rsidRPr="0052269E">
                            <w:rPr>
                              <w:rFonts w:ascii="Arial" w:hAnsi="Arial" w:cs="Arial"/>
                              <w:lang w:val="es-ES"/>
                            </w:rPr>
                            <w:t xml:space="preserve">ción </w:t>
                          </w:r>
                          <w:r w:rsidR="00303D4A" w:rsidRPr="0052269E">
                            <w:rPr>
                              <w:rFonts w:ascii="Arial" w:hAnsi="Arial" w:cs="Arial"/>
                              <w:lang w:val="es-ES"/>
                            </w:rPr>
                            <w:t>contribu</w:t>
                          </w:r>
                          <w:r w:rsidRPr="0052269E">
                            <w:rPr>
                              <w:rFonts w:ascii="Arial" w:hAnsi="Arial" w:cs="Arial"/>
                              <w:lang w:val="es-ES"/>
                            </w:rPr>
                            <w:t xml:space="preserve">ye a cumplir con los objetivos de aprendizaje del módulo al describir los elementos </w:t>
                          </w:r>
                          <w:r>
                            <w:rPr>
                              <w:rFonts w:ascii="Arial" w:hAnsi="Arial" w:cs="Arial"/>
                              <w:lang w:val="es-ES"/>
                            </w:rPr>
                            <w:t>de una redacción efectiva de políticas</w:t>
                          </w:r>
                          <w:r w:rsidR="00303D4A" w:rsidRPr="0052269E">
                            <w:rPr>
                              <w:rFonts w:ascii="Arial" w:hAnsi="Arial" w:cs="Arial"/>
                              <w:lang w:val="es-E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1145;width:5943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8+UMIA&#10;AADaAAAADwAAAGRycy9kb3ducmV2LnhtbERPy2rCQBTdC/2H4QpuRCe2UDTNKKEYEFwUtdAuL5mb&#10;B2buhMzUiX59Z1Ho8nDe2W40nbjR4FrLClbLBARxaXXLtYLPS7FYg3AeWWNnmRTcycFu+zTJMNU2&#10;8IluZ1+LGMIuRQWN930qpSsbMuiWtieOXGUHgz7CoZZ6wBDDTSefk+RVGmw5NjTY03tD5fX8YxQc&#10;8of9LnAzX79UH8dTXoTwtQ9KzaZj/gbC0+j/xX/ug1YQt8Yr8Qb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Xz5QwgAAANoAAAAPAAAAAAAAAAAAAAAAAJgCAABkcnMvZG93&#10;bnJldi54bWxQSwUGAAAAAAQABAD1AAAAhwMAAAAA&#10;" fillcolor="#dbeef4" strokecolor="#7f7f7f">
                    <v:textbox>
                      <w:txbxContent>
                        <w:p w:rsidR="00303D4A" w:rsidRPr="00B61702" w:rsidRDefault="00303D4A" w:rsidP="00303D4A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ES"/>
                            </w:rPr>
                          </w:pPr>
                          <w:r w:rsidRPr="00B61702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PRINCIP</w:t>
                          </w:r>
                          <w:r w:rsidR="00B61702" w:rsidRPr="00B61702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 xml:space="preserve">IOS DE REDACCIÓN DE POLÍTICAS </w:t>
                          </w:r>
                          <w:r w:rsidRPr="00B61702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(WP1L)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222A091A" w14:textId="77777777" w:rsidR="004D4668" w:rsidRPr="00E20637" w:rsidRDefault="004D4668">
      <w:pPr>
        <w:rPr>
          <w:rFonts w:ascii="Arial" w:hAnsi="Arial" w:cs="Arial"/>
          <w:b/>
          <w:lang w:val="es-US"/>
        </w:rPr>
      </w:pPr>
    </w:p>
    <w:p w14:paraId="41ABE377" w14:textId="77777777" w:rsidR="00303D4A" w:rsidRPr="00E20637" w:rsidRDefault="0052269E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Tiempo requerido</w:t>
      </w:r>
    </w:p>
    <w:p w14:paraId="7A422ED5" w14:textId="77777777" w:rsidR="004D4668" w:rsidRPr="00E20637" w:rsidRDefault="00730270" w:rsidP="00657ADD">
      <w:pPr>
        <w:pStyle w:val="ListParagraph"/>
        <w:numPr>
          <w:ilvl w:val="0"/>
          <w:numId w:val="6"/>
        </w:numPr>
        <w:spacing w:after="120" w:line="360" w:lineRule="auto"/>
        <w:contextualSpacing w:val="0"/>
        <w:rPr>
          <w:rFonts w:ascii="Arial" w:hAnsi="Arial" w:cs="Arial"/>
          <w:b/>
          <w:lang w:val="es-US"/>
        </w:rPr>
      </w:pPr>
      <w:r w:rsidRPr="00E20637">
        <w:rPr>
          <w:rFonts w:ascii="Arial" w:hAnsi="Arial" w:cs="Arial"/>
          <w:lang w:val="es-US"/>
        </w:rPr>
        <w:t>20</w:t>
      </w:r>
      <w:r w:rsidR="004D4668" w:rsidRPr="00E20637">
        <w:rPr>
          <w:rFonts w:ascii="Arial" w:hAnsi="Arial" w:cs="Arial"/>
          <w:lang w:val="es-US"/>
        </w:rPr>
        <w:t xml:space="preserve"> </w:t>
      </w:r>
      <w:r w:rsidR="0052269E" w:rsidRPr="00E20637">
        <w:rPr>
          <w:rFonts w:ascii="Arial" w:hAnsi="Arial" w:cs="Arial"/>
          <w:lang w:val="es-US"/>
        </w:rPr>
        <w:t>min</w:t>
      </w:r>
      <w:r w:rsidR="004D4668" w:rsidRPr="00E20637">
        <w:rPr>
          <w:rFonts w:ascii="Arial" w:hAnsi="Arial" w:cs="Arial"/>
          <w:lang w:val="es-US"/>
        </w:rPr>
        <w:t>.</w:t>
      </w:r>
    </w:p>
    <w:p w14:paraId="580BA314" w14:textId="77777777" w:rsidR="00303D4A" w:rsidRPr="00E20637" w:rsidRDefault="004D4668" w:rsidP="00657ADD">
      <w:pPr>
        <w:spacing w:after="120" w:line="360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Descrip</w:t>
      </w:r>
      <w:r w:rsidR="0052269E" w:rsidRPr="00E20637">
        <w:rPr>
          <w:rFonts w:ascii="Arial" w:hAnsi="Arial" w:cs="Arial"/>
          <w:b/>
          <w:sz w:val="28"/>
          <w:szCs w:val="28"/>
          <w:lang w:val="es-US"/>
        </w:rPr>
        <w:t xml:space="preserve">ción de la actividad </w:t>
      </w:r>
    </w:p>
    <w:p w14:paraId="517C204A" w14:textId="77777777" w:rsidR="004D4668" w:rsidRPr="00E20637" w:rsidRDefault="0052269E" w:rsidP="002144AC">
      <w:pPr>
        <w:spacing w:after="240" w:line="264" w:lineRule="auto"/>
        <w:jc w:val="both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Presenta</w:t>
      </w:r>
      <w:r w:rsidR="00EA7278" w:rsidRPr="00E20637">
        <w:rPr>
          <w:rFonts w:ascii="Arial" w:hAnsi="Arial" w:cs="Arial"/>
          <w:lang w:val="es-US"/>
        </w:rPr>
        <w:t xml:space="preserve">ción de PowerPoint con notas </w:t>
      </w:r>
      <w:r w:rsidR="007B187B">
        <w:rPr>
          <w:rFonts w:ascii="Arial" w:hAnsi="Arial" w:cs="Arial"/>
          <w:lang w:val="es-US"/>
        </w:rPr>
        <w:t>para el</w:t>
      </w:r>
      <w:r w:rsidR="00EA7278" w:rsidRPr="00E20637">
        <w:rPr>
          <w:rFonts w:ascii="Arial" w:hAnsi="Arial" w:cs="Arial"/>
          <w:lang w:val="es-US"/>
        </w:rPr>
        <w:t xml:space="preserve"> orador</w:t>
      </w:r>
      <w:r w:rsidRPr="00E20637">
        <w:rPr>
          <w:rFonts w:ascii="Arial" w:hAnsi="Arial" w:cs="Arial"/>
          <w:lang w:val="es-US"/>
        </w:rPr>
        <w:t xml:space="preserve">. </w:t>
      </w:r>
      <w:r w:rsidR="00EA7278" w:rsidRPr="00E20637">
        <w:rPr>
          <w:rFonts w:ascii="Arial" w:hAnsi="Arial" w:cs="Arial"/>
          <w:lang w:val="es-US"/>
        </w:rPr>
        <w:t>La</w:t>
      </w:r>
      <w:r w:rsidRPr="00E20637">
        <w:rPr>
          <w:rFonts w:ascii="Arial" w:hAnsi="Arial" w:cs="Arial"/>
          <w:lang w:val="es-US"/>
        </w:rPr>
        <w:t xml:space="preserve"> presentación es breve y se centra en los principios generales de </w:t>
      </w:r>
      <w:r w:rsidR="00EA7278" w:rsidRPr="00E20637">
        <w:rPr>
          <w:rFonts w:ascii="Arial" w:hAnsi="Arial" w:cs="Arial"/>
          <w:lang w:val="es-US"/>
        </w:rPr>
        <w:t>la r</w:t>
      </w:r>
      <w:r w:rsidRPr="00E20637">
        <w:rPr>
          <w:rFonts w:ascii="Arial" w:hAnsi="Arial" w:cs="Arial"/>
          <w:lang w:val="es-US"/>
        </w:rPr>
        <w:t xml:space="preserve">edacción de políticas, </w:t>
      </w:r>
      <w:r w:rsidR="00EA7278" w:rsidRPr="00E20637">
        <w:rPr>
          <w:rFonts w:ascii="Arial" w:hAnsi="Arial" w:cs="Arial"/>
          <w:lang w:val="es-US"/>
        </w:rPr>
        <w:t>más allá</w:t>
      </w:r>
      <w:r w:rsidRPr="00E20637">
        <w:rPr>
          <w:rFonts w:ascii="Arial" w:hAnsi="Arial" w:cs="Arial"/>
          <w:lang w:val="es-US"/>
        </w:rPr>
        <w:t xml:space="preserve"> del producto </w:t>
      </w:r>
      <w:r w:rsidR="00CC0860">
        <w:rPr>
          <w:rFonts w:ascii="Arial" w:hAnsi="Arial" w:cs="Arial"/>
          <w:lang w:val="es-US"/>
        </w:rPr>
        <w:t>en si mismo</w:t>
      </w:r>
      <w:r w:rsidRPr="00E20637">
        <w:rPr>
          <w:rFonts w:ascii="Arial" w:hAnsi="Arial" w:cs="Arial"/>
          <w:lang w:val="es-US"/>
        </w:rPr>
        <w:t xml:space="preserve"> (resumen de política</w:t>
      </w:r>
      <w:r w:rsidR="008438BB" w:rsidRPr="00E20637">
        <w:rPr>
          <w:rFonts w:ascii="Arial" w:hAnsi="Arial" w:cs="Arial"/>
          <w:lang w:val="es-US"/>
        </w:rPr>
        <w:t>s</w:t>
      </w:r>
      <w:r w:rsidRPr="00E20637">
        <w:rPr>
          <w:rFonts w:ascii="Arial" w:hAnsi="Arial" w:cs="Arial"/>
          <w:lang w:val="es-US"/>
        </w:rPr>
        <w:t xml:space="preserve">, </w:t>
      </w:r>
      <w:r w:rsidR="002144AC" w:rsidRPr="00E20637">
        <w:rPr>
          <w:rFonts w:ascii="Arial" w:hAnsi="Arial" w:cs="Arial"/>
          <w:lang w:val="es-US"/>
        </w:rPr>
        <w:t>hoja informativa</w:t>
      </w:r>
      <w:r w:rsidRPr="00E20637">
        <w:rPr>
          <w:rFonts w:ascii="Arial" w:hAnsi="Arial" w:cs="Arial"/>
          <w:lang w:val="es-US"/>
        </w:rPr>
        <w:t xml:space="preserve">, etc.). Complementa otras dos presentaciones sobre </w:t>
      </w:r>
      <w:r w:rsidR="002144AC" w:rsidRPr="00E20637">
        <w:rPr>
          <w:rFonts w:ascii="Arial" w:hAnsi="Arial" w:cs="Arial"/>
          <w:lang w:val="es-US"/>
        </w:rPr>
        <w:t>redacción</w:t>
      </w:r>
      <w:r w:rsidRPr="00E20637">
        <w:rPr>
          <w:rFonts w:ascii="Arial" w:hAnsi="Arial" w:cs="Arial"/>
          <w:lang w:val="es-US"/>
        </w:rPr>
        <w:t>: una sobre el contenido específico y la estructura de un resumen de política</w:t>
      </w:r>
      <w:r w:rsidR="002144AC" w:rsidRPr="00E20637">
        <w:rPr>
          <w:rFonts w:ascii="Arial" w:hAnsi="Arial" w:cs="Arial"/>
          <w:lang w:val="es-US"/>
        </w:rPr>
        <w:t>s</w:t>
      </w:r>
      <w:r w:rsidRPr="00E20637">
        <w:rPr>
          <w:rFonts w:ascii="Arial" w:hAnsi="Arial" w:cs="Arial"/>
          <w:lang w:val="es-US"/>
        </w:rPr>
        <w:t xml:space="preserve">, y </w:t>
      </w:r>
      <w:r w:rsidR="002144AC" w:rsidRPr="00E20637">
        <w:rPr>
          <w:rFonts w:ascii="Arial" w:hAnsi="Arial" w:cs="Arial"/>
          <w:lang w:val="es-US"/>
        </w:rPr>
        <w:t>la otra</w:t>
      </w:r>
      <w:r w:rsidRPr="00E20637">
        <w:rPr>
          <w:rFonts w:ascii="Arial" w:hAnsi="Arial" w:cs="Arial"/>
          <w:lang w:val="es-US"/>
        </w:rPr>
        <w:t xml:space="preserve"> sobre habilidades concretas para </w:t>
      </w:r>
      <w:r w:rsidR="002144AC" w:rsidRPr="00E20637">
        <w:rPr>
          <w:rFonts w:ascii="Arial" w:hAnsi="Arial" w:cs="Arial"/>
          <w:lang w:val="es-US"/>
        </w:rPr>
        <w:t>un</w:t>
      </w:r>
      <w:r w:rsidRPr="00E20637">
        <w:rPr>
          <w:rFonts w:ascii="Arial" w:hAnsi="Arial" w:cs="Arial"/>
          <w:lang w:val="es-US"/>
        </w:rPr>
        <w:t xml:space="preserve"> estilo de </w:t>
      </w:r>
      <w:r w:rsidR="002144AC" w:rsidRPr="00E20637">
        <w:rPr>
          <w:rFonts w:ascii="Arial" w:hAnsi="Arial" w:cs="Arial"/>
          <w:lang w:val="es-US"/>
        </w:rPr>
        <w:t>redacción</w:t>
      </w:r>
      <w:r w:rsidRPr="00E20637">
        <w:rPr>
          <w:rFonts w:ascii="Arial" w:hAnsi="Arial" w:cs="Arial"/>
          <w:lang w:val="es-US"/>
        </w:rPr>
        <w:t xml:space="preserve"> conversacional. Los principios de la </w:t>
      </w:r>
      <w:r w:rsidR="002144AC" w:rsidRPr="00E20637">
        <w:rPr>
          <w:rFonts w:ascii="Arial" w:hAnsi="Arial" w:cs="Arial"/>
          <w:lang w:val="es-US"/>
        </w:rPr>
        <w:t>redacción dirigida a</w:t>
      </w:r>
      <w:r w:rsidRPr="00E20637">
        <w:rPr>
          <w:rFonts w:ascii="Arial" w:hAnsi="Arial" w:cs="Arial"/>
          <w:lang w:val="es-US"/>
        </w:rPr>
        <w:t xml:space="preserve"> audiencias de políticas son bastante claros y simples; es en la aplicación de estos principios que </w:t>
      </w:r>
      <w:r w:rsidR="002144AC" w:rsidRPr="00E20637">
        <w:rPr>
          <w:rFonts w:ascii="Arial" w:hAnsi="Arial" w:cs="Arial"/>
          <w:lang w:val="es-US"/>
        </w:rPr>
        <w:t xml:space="preserve">se atascan </w:t>
      </w:r>
      <w:r w:rsidRPr="00E20637">
        <w:rPr>
          <w:rFonts w:ascii="Arial" w:hAnsi="Arial" w:cs="Arial"/>
          <w:lang w:val="es-US"/>
        </w:rPr>
        <w:t xml:space="preserve">las personas. Los participantes a menudo buscan reglas </w:t>
      </w:r>
      <w:r w:rsidR="002144AC" w:rsidRPr="00E20637">
        <w:rPr>
          <w:rFonts w:ascii="Arial" w:hAnsi="Arial" w:cs="Arial"/>
          <w:lang w:val="es-US"/>
        </w:rPr>
        <w:t>rígidas</w:t>
      </w:r>
      <w:r w:rsidRPr="00E20637">
        <w:rPr>
          <w:rFonts w:ascii="Arial" w:hAnsi="Arial" w:cs="Arial"/>
          <w:lang w:val="es-US"/>
        </w:rPr>
        <w:t xml:space="preserve"> y </w:t>
      </w:r>
      <w:r w:rsidR="002144AC" w:rsidRPr="00E20637">
        <w:rPr>
          <w:rFonts w:ascii="Arial" w:hAnsi="Arial" w:cs="Arial"/>
          <w:lang w:val="es-US"/>
        </w:rPr>
        <w:t>expeditas</w:t>
      </w:r>
      <w:r w:rsidRPr="00E20637">
        <w:rPr>
          <w:rFonts w:ascii="Arial" w:hAnsi="Arial" w:cs="Arial"/>
          <w:lang w:val="es-US"/>
        </w:rPr>
        <w:t xml:space="preserve"> sobre</w:t>
      </w:r>
      <w:r w:rsidR="00192102">
        <w:rPr>
          <w:rFonts w:ascii="Arial" w:hAnsi="Arial" w:cs="Arial"/>
          <w:lang w:val="es-US"/>
        </w:rPr>
        <w:t xml:space="preserve"> la</w:t>
      </w:r>
      <w:r w:rsidRPr="00E20637">
        <w:rPr>
          <w:rFonts w:ascii="Arial" w:hAnsi="Arial" w:cs="Arial"/>
          <w:lang w:val="es-US"/>
        </w:rPr>
        <w:t xml:space="preserve"> redacción de políticas, pero la realidad es que la redacción de políticas es subjetiva y </w:t>
      </w:r>
      <w:r w:rsidR="002144AC" w:rsidRPr="00E20637">
        <w:rPr>
          <w:rFonts w:ascii="Arial" w:hAnsi="Arial" w:cs="Arial"/>
          <w:lang w:val="es-US"/>
        </w:rPr>
        <w:t>variada</w:t>
      </w:r>
      <w:r w:rsidR="00192102">
        <w:rPr>
          <w:rFonts w:ascii="Arial" w:hAnsi="Arial" w:cs="Arial"/>
          <w:lang w:val="es-US"/>
        </w:rPr>
        <w:t>. La respuesta suele ser "dependiendo</w:t>
      </w:r>
      <w:r w:rsidRPr="00E20637">
        <w:rPr>
          <w:rFonts w:ascii="Arial" w:hAnsi="Arial" w:cs="Arial"/>
          <w:lang w:val="es-US"/>
        </w:rPr>
        <w:t xml:space="preserve">", por lo general, del público y del objetivo </w:t>
      </w:r>
      <w:r w:rsidR="002144AC" w:rsidRPr="00E20637">
        <w:rPr>
          <w:rFonts w:ascii="Arial" w:hAnsi="Arial" w:cs="Arial"/>
          <w:lang w:val="es-US"/>
        </w:rPr>
        <w:t>que persigue la</w:t>
      </w:r>
      <w:r w:rsidRPr="00E20637">
        <w:rPr>
          <w:rFonts w:ascii="Arial" w:hAnsi="Arial" w:cs="Arial"/>
          <w:lang w:val="es-US"/>
        </w:rPr>
        <w:t xml:space="preserve"> comunic</w:t>
      </w:r>
      <w:r w:rsidR="002144AC" w:rsidRPr="00E20637">
        <w:rPr>
          <w:rFonts w:ascii="Arial" w:hAnsi="Arial" w:cs="Arial"/>
          <w:lang w:val="es-US"/>
        </w:rPr>
        <w:t>ación.</w:t>
      </w:r>
    </w:p>
    <w:p w14:paraId="21EF918C" w14:textId="77777777" w:rsidR="00730270" w:rsidRPr="00E20637" w:rsidRDefault="002144AC" w:rsidP="00106458">
      <w:pPr>
        <w:spacing w:after="120" w:line="264" w:lineRule="auto"/>
        <w:jc w:val="both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 xml:space="preserve">Esta presentación es relevante para todas las habilidades de comunicación que se </w:t>
      </w:r>
      <w:r w:rsidR="00106458" w:rsidRPr="00E20637">
        <w:rPr>
          <w:rFonts w:ascii="Arial" w:hAnsi="Arial" w:cs="Arial"/>
          <w:lang w:val="es-US"/>
        </w:rPr>
        <w:t>tratarán en el taller. Si elige</w:t>
      </w:r>
      <w:r w:rsidR="00CC0860">
        <w:rPr>
          <w:rFonts w:ascii="Arial" w:hAnsi="Arial" w:cs="Arial"/>
          <w:lang w:val="es-US"/>
        </w:rPr>
        <w:t>s</w:t>
      </w:r>
      <w:bookmarkStart w:id="0" w:name="_GoBack"/>
      <w:bookmarkEnd w:id="0"/>
      <w:r w:rsidRPr="00E20637">
        <w:rPr>
          <w:rFonts w:ascii="Arial" w:hAnsi="Arial" w:cs="Arial"/>
          <w:lang w:val="es-US"/>
        </w:rPr>
        <w:t xml:space="preserve"> enfoca</w:t>
      </w:r>
      <w:r w:rsidR="00106458" w:rsidRPr="00E20637">
        <w:rPr>
          <w:rFonts w:ascii="Arial" w:hAnsi="Arial" w:cs="Arial"/>
          <w:lang w:val="es-US"/>
        </w:rPr>
        <w:t>rs</w:t>
      </w:r>
      <w:r w:rsidRPr="00E20637">
        <w:rPr>
          <w:rFonts w:ascii="Arial" w:hAnsi="Arial" w:cs="Arial"/>
          <w:lang w:val="es-US"/>
        </w:rPr>
        <w:t xml:space="preserve">e en escribir para audiencias de políticas en particular, probablemente quieras incluir </w:t>
      </w:r>
      <w:r w:rsidR="00106458" w:rsidRPr="00E20637">
        <w:rPr>
          <w:rFonts w:ascii="Arial" w:hAnsi="Arial" w:cs="Arial"/>
          <w:lang w:val="es-US"/>
        </w:rPr>
        <w:t xml:space="preserve">por escrito </w:t>
      </w:r>
      <w:r w:rsidRPr="00E20637">
        <w:rPr>
          <w:rFonts w:ascii="Arial" w:hAnsi="Arial" w:cs="Arial"/>
          <w:lang w:val="es-US"/>
        </w:rPr>
        <w:t>una o ambas presentaciones adicionales</w:t>
      </w:r>
      <w:r w:rsidR="00106458" w:rsidRPr="00E20637">
        <w:rPr>
          <w:rFonts w:ascii="Arial" w:hAnsi="Arial" w:cs="Arial"/>
          <w:lang w:val="es-US"/>
        </w:rPr>
        <w:t xml:space="preserve">. </w:t>
      </w:r>
      <w:r w:rsidRPr="00E20637">
        <w:rPr>
          <w:rFonts w:ascii="Arial" w:hAnsi="Arial" w:cs="Arial"/>
          <w:lang w:val="es-US"/>
        </w:rPr>
        <w:t xml:space="preserve"> </w:t>
      </w:r>
    </w:p>
    <w:p w14:paraId="7EAF7974" w14:textId="77777777" w:rsidR="004D4668" w:rsidRPr="00E20637" w:rsidRDefault="00657ADD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br/>
      </w:r>
      <w:r w:rsidR="00B5591F" w:rsidRPr="00E20637">
        <w:rPr>
          <w:rFonts w:ascii="Arial" w:hAnsi="Arial" w:cs="Arial"/>
          <w:b/>
          <w:sz w:val="28"/>
          <w:szCs w:val="28"/>
          <w:lang w:val="es-US"/>
        </w:rPr>
        <w:t>Concept</w:t>
      </w:r>
      <w:r w:rsidR="00106458" w:rsidRPr="00E20637">
        <w:rPr>
          <w:rFonts w:ascii="Arial" w:hAnsi="Arial" w:cs="Arial"/>
          <w:b/>
          <w:sz w:val="28"/>
          <w:szCs w:val="28"/>
          <w:lang w:val="es-US"/>
        </w:rPr>
        <w:t>o</w:t>
      </w:r>
      <w:r w:rsidR="00E34E22" w:rsidRPr="00E20637">
        <w:rPr>
          <w:rFonts w:ascii="Arial" w:hAnsi="Arial" w:cs="Arial"/>
          <w:b/>
          <w:sz w:val="28"/>
          <w:szCs w:val="28"/>
          <w:lang w:val="es-US"/>
        </w:rPr>
        <w:t>(s)</w:t>
      </w:r>
      <w:r w:rsidR="00106458" w:rsidRPr="00E20637">
        <w:rPr>
          <w:rFonts w:ascii="Arial" w:hAnsi="Arial" w:cs="Arial"/>
          <w:b/>
          <w:sz w:val="28"/>
          <w:szCs w:val="28"/>
          <w:lang w:val="es-US"/>
        </w:rPr>
        <w:t xml:space="preserve"> claves de aprendizaje</w:t>
      </w:r>
    </w:p>
    <w:p w14:paraId="2CD34FED" w14:textId="77777777" w:rsidR="008E0644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Diferencias</w:t>
      </w:r>
      <w:r w:rsidR="008E0644" w:rsidRPr="00E20637">
        <w:rPr>
          <w:rFonts w:ascii="Arial" w:hAnsi="Arial" w:cs="Arial"/>
          <w:lang w:val="es-US"/>
        </w:rPr>
        <w:t xml:space="preserve"> </w:t>
      </w:r>
      <w:r w:rsidRPr="00E20637">
        <w:rPr>
          <w:rFonts w:ascii="Arial" w:hAnsi="Arial" w:cs="Arial"/>
          <w:lang w:val="es-US"/>
        </w:rPr>
        <w:t>entre la redacción</w:t>
      </w:r>
      <w:r w:rsidR="008E0644" w:rsidRPr="00E20637">
        <w:rPr>
          <w:rFonts w:ascii="Arial" w:hAnsi="Arial" w:cs="Arial"/>
          <w:lang w:val="es-US"/>
        </w:rPr>
        <w:t xml:space="preserve"> </w:t>
      </w:r>
      <w:r w:rsidRPr="00E20637">
        <w:rPr>
          <w:rFonts w:ascii="Arial" w:hAnsi="Arial" w:cs="Arial"/>
          <w:lang w:val="es-US"/>
        </w:rPr>
        <w:t>académica</w:t>
      </w:r>
      <w:r w:rsidR="008E0644" w:rsidRPr="00E20637">
        <w:rPr>
          <w:rFonts w:ascii="Arial" w:hAnsi="Arial" w:cs="Arial"/>
          <w:lang w:val="es-US"/>
        </w:rPr>
        <w:t xml:space="preserve"> </w:t>
      </w:r>
      <w:r w:rsidRPr="00E20637">
        <w:rPr>
          <w:rFonts w:ascii="Arial" w:hAnsi="Arial" w:cs="Arial"/>
          <w:lang w:val="es-US"/>
        </w:rPr>
        <w:t>y de políticas</w:t>
      </w:r>
    </w:p>
    <w:p w14:paraId="41AE0972" w14:textId="77777777" w:rsidR="008E0644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Importancia</w:t>
      </w:r>
      <w:r w:rsidR="008E0644" w:rsidRPr="00E20637">
        <w:rPr>
          <w:rFonts w:ascii="Arial" w:hAnsi="Arial" w:cs="Arial"/>
          <w:lang w:val="es-US"/>
        </w:rPr>
        <w:t xml:space="preserve"> </w:t>
      </w:r>
      <w:r w:rsidRPr="00E20637">
        <w:rPr>
          <w:rFonts w:ascii="Arial" w:hAnsi="Arial" w:cs="Arial"/>
          <w:lang w:val="es-US"/>
        </w:rPr>
        <w:t>de utilizar un lenguaje</w:t>
      </w:r>
      <w:r w:rsidR="008E0644" w:rsidRPr="00E20637">
        <w:rPr>
          <w:rFonts w:ascii="Arial" w:hAnsi="Arial" w:cs="Arial"/>
          <w:lang w:val="es-US"/>
        </w:rPr>
        <w:t xml:space="preserve"> simple </w:t>
      </w:r>
      <w:r w:rsidRPr="00E20637">
        <w:rPr>
          <w:rFonts w:ascii="Arial" w:hAnsi="Arial" w:cs="Arial"/>
          <w:lang w:val="es-US"/>
        </w:rPr>
        <w:t>y transmitir datos de manera clara</w:t>
      </w:r>
    </w:p>
    <w:p w14:paraId="4CAD25CB" w14:textId="77777777" w:rsidR="004D4668" w:rsidRPr="00E20637" w:rsidRDefault="004D4668" w:rsidP="00E34E22">
      <w:pPr>
        <w:spacing w:after="120" w:line="264" w:lineRule="auto"/>
        <w:rPr>
          <w:rFonts w:ascii="Arial" w:hAnsi="Arial" w:cs="Arial"/>
          <w:b/>
          <w:lang w:val="es-US"/>
        </w:rPr>
      </w:pPr>
    </w:p>
    <w:p w14:paraId="298FAC3F" w14:textId="77777777" w:rsidR="00E34E22" w:rsidRPr="00E20637" w:rsidRDefault="00E34E22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Material</w:t>
      </w:r>
      <w:r w:rsidR="00106458" w:rsidRPr="00E20637">
        <w:rPr>
          <w:rFonts w:ascii="Arial" w:hAnsi="Arial" w:cs="Arial"/>
          <w:b/>
          <w:sz w:val="28"/>
          <w:szCs w:val="28"/>
          <w:lang w:val="es-US"/>
        </w:rPr>
        <w:t>e</w:t>
      </w:r>
      <w:r w:rsidRPr="00E20637">
        <w:rPr>
          <w:rFonts w:ascii="Arial" w:hAnsi="Arial" w:cs="Arial"/>
          <w:b/>
          <w:sz w:val="28"/>
          <w:szCs w:val="28"/>
          <w:lang w:val="es-US"/>
        </w:rPr>
        <w:t xml:space="preserve">s </w:t>
      </w:r>
      <w:r w:rsidR="00E20637">
        <w:rPr>
          <w:rFonts w:ascii="Arial" w:hAnsi="Arial" w:cs="Arial"/>
          <w:b/>
          <w:sz w:val="28"/>
          <w:szCs w:val="28"/>
          <w:lang w:val="es-US"/>
        </w:rPr>
        <w:t>requeridos</w:t>
      </w:r>
    </w:p>
    <w:p w14:paraId="07CFBC04" w14:textId="77777777" w:rsidR="004D4668" w:rsidRPr="00E20637" w:rsidRDefault="008E0644" w:rsidP="00E34E22">
      <w:pPr>
        <w:pStyle w:val="ListParagraph"/>
        <w:numPr>
          <w:ilvl w:val="0"/>
          <w:numId w:val="7"/>
        </w:numPr>
        <w:spacing w:after="120" w:line="264" w:lineRule="auto"/>
        <w:contextualSpacing w:val="0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 xml:space="preserve">Laptop </w:t>
      </w:r>
      <w:r w:rsidR="00106458" w:rsidRPr="00E20637">
        <w:rPr>
          <w:rFonts w:ascii="Arial" w:hAnsi="Arial" w:cs="Arial"/>
          <w:lang w:val="es-US"/>
        </w:rPr>
        <w:t>y</w:t>
      </w:r>
      <w:r w:rsidRPr="00E20637">
        <w:rPr>
          <w:rFonts w:ascii="Arial" w:hAnsi="Arial" w:cs="Arial"/>
          <w:lang w:val="es-US"/>
        </w:rPr>
        <w:t xml:space="preserve"> </w:t>
      </w:r>
      <w:r w:rsidR="00106458" w:rsidRPr="00E20637">
        <w:rPr>
          <w:rFonts w:ascii="Arial" w:hAnsi="Arial" w:cs="Arial"/>
          <w:lang w:val="es-US"/>
        </w:rPr>
        <w:t>proyector</w:t>
      </w:r>
    </w:p>
    <w:p w14:paraId="476C91BC" w14:textId="77777777" w:rsidR="00382681" w:rsidRPr="00E20637" w:rsidRDefault="00382681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</w:p>
    <w:p w14:paraId="2B1FC08D" w14:textId="77777777" w:rsidR="00B5591F" w:rsidRPr="00E20637" w:rsidRDefault="00106458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Sesiones asociadas</w:t>
      </w:r>
    </w:p>
    <w:p w14:paraId="7C2AA03C" w14:textId="77777777" w:rsidR="00730270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Redacción conversacional</w:t>
      </w:r>
      <w:r w:rsidR="00730270" w:rsidRPr="00E20637">
        <w:rPr>
          <w:rFonts w:ascii="Arial" w:hAnsi="Arial" w:cs="Arial"/>
          <w:lang w:val="es-US"/>
        </w:rPr>
        <w:t xml:space="preserve"> (WP2L)</w:t>
      </w:r>
    </w:p>
    <w:p w14:paraId="0A5214C9" w14:textId="77777777" w:rsidR="00730270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Ejercicios de redacción no técnica</w:t>
      </w:r>
      <w:r w:rsidR="00730270" w:rsidRPr="00E20637">
        <w:rPr>
          <w:rFonts w:ascii="Arial" w:hAnsi="Arial" w:cs="Arial"/>
          <w:lang w:val="es-US"/>
        </w:rPr>
        <w:t xml:space="preserve"> (WP3E)</w:t>
      </w:r>
    </w:p>
    <w:p w14:paraId="09F42795" w14:textId="77777777" w:rsidR="00730270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Redacción de un resumen de políticas</w:t>
      </w:r>
      <w:r w:rsidR="00730270" w:rsidRPr="00E20637">
        <w:rPr>
          <w:rFonts w:ascii="Arial" w:hAnsi="Arial" w:cs="Arial"/>
          <w:lang w:val="es-US"/>
        </w:rPr>
        <w:t xml:space="preserve"> (WP4L)</w:t>
      </w:r>
    </w:p>
    <w:p w14:paraId="769F3A52" w14:textId="77777777" w:rsidR="00730270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 xml:space="preserve">Formulación de críticas </w:t>
      </w:r>
      <w:r w:rsidR="00363A07">
        <w:rPr>
          <w:rFonts w:ascii="Arial" w:hAnsi="Arial" w:cs="Arial"/>
          <w:lang w:val="es-US"/>
        </w:rPr>
        <w:t>al</w:t>
      </w:r>
      <w:r w:rsidRPr="00E20637">
        <w:rPr>
          <w:rFonts w:ascii="Arial" w:hAnsi="Arial" w:cs="Arial"/>
          <w:lang w:val="es-US"/>
        </w:rPr>
        <w:t xml:space="preserve"> resumen de políticas</w:t>
      </w:r>
      <w:r w:rsidR="00730270" w:rsidRPr="00E20637">
        <w:rPr>
          <w:rFonts w:ascii="Arial" w:hAnsi="Arial" w:cs="Arial"/>
          <w:lang w:val="es-US"/>
        </w:rPr>
        <w:t xml:space="preserve"> (WP5E)</w:t>
      </w:r>
    </w:p>
    <w:p w14:paraId="558D48A9" w14:textId="77777777" w:rsidR="00B5591F" w:rsidRPr="00E20637" w:rsidRDefault="00B5591F" w:rsidP="00E34E22">
      <w:pPr>
        <w:spacing w:after="120" w:line="264" w:lineRule="auto"/>
        <w:rPr>
          <w:rFonts w:ascii="Arial" w:hAnsi="Arial" w:cs="Arial"/>
          <w:b/>
          <w:lang w:val="es-US"/>
        </w:rPr>
      </w:pPr>
    </w:p>
    <w:p w14:paraId="28295263" w14:textId="77777777" w:rsidR="004D4668" w:rsidRPr="00E20637" w:rsidRDefault="00730270" w:rsidP="00E34E22">
      <w:pPr>
        <w:spacing w:after="120" w:line="264" w:lineRule="auto"/>
        <w:rPr>
          <w:rFonts w:ascii="Arial" w:hAnsi="Arial" w:cs="Arial"/>
          <w:b/>
          <w:sz w:val="28"/>
          <w:szCs w:val="28"/>
          <w:lang w:val="es-US"/>
        </w:rPr>
      </w:pPr>
      <w:r w:rsidRPr="00E20637">
        <w:rPr>
          <w:rFonts w:ascii="Arial" w:hAnsi="Arial" w:cs="Arial"/>
          <w:b/>
          <w:sz w:val="28"/>
          <w:szCs w:val="28"/>
          <w:lang w:val="es-US"/>
        </w:rPr>
        <w:t>Prepara</w:t>
      </w:r>
      <w:r w:rsidR="00106458" w:rsidRPr="00E20637">
        <w:rPr>
          <w:rFonts w:ascii="Arial" w:hAnsi="Arial" w:cs="Arial"/>
          <w:b/>
          <w:sz w:val="28"/>
          <w:szCs w:val="28"/>
          <w:lang w:val="es-US"/>
        </w:rPr>
        <w:t>ción requerida</w:t>
      </w:r>
    </w:p>
    <w:p w14:paraId="544A7562" w14:textId="77777777" w:rsidR="004D4668" w:rsidRPr="00E20637" w:rsidRDefault="00106458" w:rsidP="00E34E22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US"/>
        </w:rPr>
      </w:pPr>
      <w:r w:rsidRPr="00E20637">
        <w:rPr>
          <w:rFonts w:ascii="Arial" w:hAnsi="Arial" w:cs="Arial"/>
          <w:lang w:val="es-US"/>
        </w:rPr>
        <w:t>Ninguna</w:t>
      </w:r>
    </w:p>
    <w:sectPr w:rsidR="004D4668" w:rsidRPr="00E20637" w:rsidSect="00303D4A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67B1D" w14:textId="77777777" w:rsidR="00925641" w:rsidRDefault="00925641">
      <w:r>
        <w:separator/>
      </w:r>
    </w:p>
  </w:endnote>
  <w:endnote w:type="continuationSeparator" w:id="0">
    <w:p w14:paraId="72338DFF" w14:textId="77777777" w:rsidR="00925641" w:rsidRDefault="0092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E6630" w14:textId="77777777" w:rsidR="00303D4A" w:rsidRPr="00143429" w:rsidRDefault="00303D4A" w:rsidP="00303D4A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1687D00" wp14:editId="20901882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308ECD9" wp14:editId="187319F6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12B7BB5A" wp14:editId="2D9B1C07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3E13403D" w14:textId="77777777" w:rsidR="00303D4A" w:rsidRPr="00143429" w:rsidRDefault="00303D4A" w:rsidP="00303D4A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0394474B" w14:textId="77777777" w:rsidR="00303D4A" w:rsidRPr="00143429" w:rsidRDefault="00303D4A" w:rsidP="00303D4A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6A7FC7A2" w14:textId="77777777" w:rsidR="00303D4A" w:rsidRDefault="00303D4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2E0BC" w14:textId="77777777" w:rsidR="00925641" w:rsidRDefault="00925641">
      <w:r>
        <w:separator/>
      </w:r>
    </w:p>
  </w:footnote>
  <w:footnote w:type="continuationSeparator" w:id="0">
    <w:p w14:paraId="5DD8FD39" w14:textId="77777777" w:rsidR="00925641" w:rsidRDefault="009256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89B91" w14:textId="77777777" w:rsidR="00430BE5" w:rsidRPr="006664C8" w:rsidRDefault="00430BE5" w:rsidP="00430BE5">
    <w:pPr>
      <w:jc w:val="right"/>
      <w:rPr>
        <w:rFonts w:ascii="Arial" w:hAnsi="Arial" w:cs="Arial"/>
        <w:color w:val="404040"/>
        <w:sz w:val="28"/>
        <w:szCs w:val="28"/>
      </w:rPr>
    </w:pPr>
    <w:r w:rsidRPr="006664C8">
      <w:rPr>
        <w:rFonts w:ascii="Arial" w:hAnsi="Arial" w:cs="Arial"/>
        <w:color w:val="404040"/>
        <w:sz w:val="28"/>
        <w:szCs w:val="28"/>
      </w:rPr>
      <w:t xml:space="preserve">Policy Communication Training Toolkit </w:t>
    </w:r>
  </w:p>
  <w:p w14:paraId="0744C360" w14:textId="77777777" w:rsidR="00430BE5" w:rsidRPr="00430BE5" w:rsidRDefault="00430BE5" w:rsidP="00430BE5">
    <w:pPr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6664C8">
      <w:rPr>
        <w:rFonts w:ascii="Arial" w:hAnsi="Arial" w:cs="Arial"/>
        <w:color w:val="404040"/>
        <w:sz w:val="28"/>
        <w:szCs w:val="28"/>
      </w:rPr>
      <w:t>Toolkit</w:t>
    </w:r>
    <w:r w:rsidRPr="00430BE5">
      <w:rPr>
        <w:rFonts w:ascii="Arial" w:hAnsi="Arial" w:cs="Arial"/>
        <w:color w:val="404040"/>
        <w:sz w:val="28"/>
        <w:szCs w:val="28"/>
        <w:lang w:val="es-ES"/>
      </w:rPr>
      <w:t xml:space="preserve"> de Capacitación en Comunicación de Políticas</w:t>
    </w:r>
  </w:p>
  <w:p w14:paraId="7407E81A" w14:textId="77777777" w:rsidR="000C0826" w:rsidRDefault="00430BE5" w:rsidP="00963CBF">
    <w:pPr>
      <w:pStyle w:val="Footer"/>
      <w:spacing w:after="240"/>
      <w:jc w:val="right"/>
    </w:pPr>
    <w:r w:rsidRPr="00430BE5">
      <w:rPr>
        <w:rFonts w:ascii="Arial" w:hAnsi="Arial" w:cs="Arial"/>
        <w:smallCaps/>
        <w:sz w:val="36"/>
        <w:szCs w:val="36"/>
      </w:rPr>
      <w:t>FACILITATOR GUIDE –GUÍA PARA FACILITADORES</w:t>
    </w:r>
    <w:r w:rsidR="00303D4A" w:rsidRPr="00FB6375">
      <w:rPr>
        <w:rFonts w:ascii="Arial" w:hAnsi="Arial" w:cs="Arial"/>
        <w:smallCaps/>
        <w:sz w:val="36"/>
        <w:szCs w:val="36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94ABE" w14:textId="77777777" w:rsidR="00E16B00" w:rsidRDefault="00E16B00" w:rsidP="00303D4A">
    <w:pPr>
      <w:jc w:val="right"/>
      <w:rPr>
        <w:rFonts w:ascii="Arial" w:hAnsi="Arial" w:cs="Arial"/>
        <w:color w:val="404040"/>
        <w:sz w:val="28"/>
        <w:szCs w:val="28"/>
      </w:rPr>
    </w:pPr>
  </w:p>
  <w:p w14:paraId="27353E75" w14:textId="77777777" w:rsidR="00B61702" w:rsidRPr="006664C8" w:rsidRDefault="00303D4A" w:rsidP="00303D4A">
    <w:pPr>
      <w:jc w:val="right"/>
      <w:rPr>
        <w:rFonts w:ascii="Arial" w:hAnsi="Arial" w:cs="Arial"/>
        <w:smallCaps/>
        <w:sz w:val="36"/>
        <w:szCs w:val="36"/>
      </w:rPr>
    </w:pPr>
    <w:r w:rsidRPr="006664C8">
      <w:rPr>
        <w:rFonts w:ascii="Arial" w:hAnsi="Arial" w:cs="Arial"/>
        <w:color w:val="404040"/>
        <w:sz w:val="28"/>
        <w:szCs w:val="28"/>
      </w:rPr>
      <w:t>Policy Communication Training Toolkit</w:t>
    </w:r>
    <w:r w:rsidR="00B61702" w:rsidRPr="006664C8">
      <w:rPr>
        <w:rFonts w:ascii="Arial" w:hAnsi="Arial" w:cs="Arial"/>
        <w:smallCaps/>
        <w:sz w:val="36"/>
        <w:szCs w:val="36"/>
      </w:rPr>
      <w:t xml:space="preserve"> </w:t>
    </w:r>
  </w:p>
  <w:p w14:paraId="40A9C37A" w14:textId="77777777" w:rsidR="00303D4A" w:rsidRPr="00B61702" w:rsidRDefault="00B61702" w:rsidP="00303D4A">
    <w:pPr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6664C8">
      <w:rPr>
        <w:rFonts w:ascii="Arial" w:hAnsi="Arial" w:cs="Arial"/>
        <w:color w:val="404040"/>
        <w:sz w:val="28"/>
        <w:szCs w:val="28"/>
      </w:rPr>
      <w:t>Toolkit</w:t>
    </w:r>
    <w:r w:rsidRPr="00B61702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="00975912">
      <w:rPr>
        <w:rFonts w:ascii="Arial" w:hAnsi="Arial" w:cs="Arial"/>
        <w:color w:val="404040"/>
        <w:sz w:val="28"/>
        <w:szCs w:val="28"/>
        <w:lang w:val="es-ES"/>
      </w:rPr>
      <w:t xml:space="preserve">de </w:t>
    </w:r>
    <w:r w:rsidRPr="00B61702">
      <w:rPr>
        <w:rFonts w:ascii="Arial" w:hAnsi="Arial" w:cs="Arial"/>
        <w:color w:val="404040"/>
        <w:sz w:val="28"/>
        <w:szCs w:val="28"/>
        <w:lang w:val="es-ES"/>
      </w:rPr>
      <w:t xml:space="preserve">Capacitación </w:t>
    </w:r>
    <w:r w:rsidR="00975912">
      <w:rPr>
        <w:rFonts w:ascii="Arial" w:hAnsi="Arial" w:cs="Arial"/>
        <w:color w:val="404040"/>
        <w:sz w:val="28"/>
        <w:szCs w:val="28"/>
        <w:lang w:val="es-ES"/>
      </w:rPr>
      <w:t>para la</w:t>
    </w:r>
    <w:r w:rsidR="00975912" w:rsidRPr="00B61702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61702">
      <w:rPr>
        <w:rFonts w:ascii="Arial" w:hAnsi="Arial" w:cs="Arial"/>
        <w:color w:val="404040"/>
        <w:sz w:val="28"/>
        <w:szCs w:val="28"/>
        <w:lang w:val="es-ES"/>
      </w:rPr>
      <w:t>Comunicación de Políticas</w:t>
    </w:r>
  </w:p>
  <w:p w14:paraId="4BBD0945" w14:textId="77777777" w:rsidR="00303D4A" w:rsidRPr="00B61702" w:rsidRDefault="00303D4A" w:rsidP="00303D4A">
    <w:pPr>
      <w:pStyle w:val="Footer"/>
      <w:spacing w:after="240"/>
      <w:jc w:val="right"/>
      <w:rPr>
        <w:lang w:val="es-ES"/>
      </w:rPr>
    </w:pPr>
    <w:r w:rsidRPr="00B61702">
      <w:rPr>
        <w:rFonts w:ascii="Arial" w:hAnsi="Arial" w:cs="Arial"/>
        <w:smallCaps/>
        <w:sz w:val="36"/>
        <w:szCs w:val="36"/>
        <w:lang w:val="es-ES"/>
      </w:rPr>
      <w:t>FACILITATOR GUIDE</w:t>
    </w:r>
    <w:r w:rsidR="00B61702" w:rsidRPr="00B61702">
      <w:rPr>
        <w:rFonts w:ascii="Arial" w:hAnsi="Arial" w:cs="Arial"/>
        <w:smallCaps/>
        <w:sz w:val="36"/>
        <w:szCs w:val="36"/>
        <w:lang w:val="es-ES"/>
      </w:rPr>
      <w:t xml:space="preserve"> –</w:t>
    </w:r>
    <w:r w:rsidR="00B61702">
      <w:rPr>
        <w:rFonts w:ascii="Arial" w:hAnsi="Arial" w:cs="Arial"/>
        <w:smallCaps/>
        <w:sz w:val="36"/>
        <w:szCs w:val="36"/>
        <w:lang w:val="es-ES"/>
      </w:rPr>
      <w:t>GUÍA PARA FACILITADORES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A2BE7"/>
    <w:multiLevelType w:val="hybridMultilevel"/>
    <w:tmpl w:val="DD908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A26331"/>
    <w:multiLevelType w:val="hybridMultilevel"/>
    <w:tmpl w:val="1D409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3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2382"/>
    <w:rsid w:val="00047C2E"/>
    <w:rsid w:val="00072AED"/>
    <w:rsid w:val="000B2CC9"/>
    <w:rsid w:val="000C0826"/>
    <w:rsid w:val="000F0903"/>
    <w:rsid w:val="000F379A"/>
    <w:rsid w:val="00106458"/>
    <w:rsid w:val="0013687F"/>
    <w:rsid w:val="00143554"/>
    <w:rsid w:val="00150167"/>
    <w:rsid w:val="00160E8A"/>
    <w:rsid w:val="00165FE8"/>
    <w:rsid w:val="00192102"/>
    <w:rsid w:val="001B5702"/>
    <w:rsid w:val="001C0995"/>
    <w:rsid w:val="001C5771"/>
    <w:rsid w:val="001E0E6B"/>
    <w:rsid w:val="001E48D2"/>
    <w:rsid w:val="001F5FEC"/>
    <w:rsid w:val="00202D08"/>
    <w:rsid w:val="0021384F"/>
    <w:rsid w:val="002144AC"/>
    <w:rsid w:val="002244F2"/>
    <w:rsid w:val="00261168"/>
    <w:rsid w:val="0028067B"/>
    <w:rsid w:val="002A4052"/>
    <w:rsid w:val="002A7D1F"/>
    <w:rsid w:val="002F295C"/>
    <w:rsid w:val="00303D4A"/>
    <w:rsid w:val="00313C92"/>
    <w:rsid w:val="003322D7"/>
    <w:rsid w:val="003362AB"/>
    <w:rsid w:val="00342FF5"/>
    <w:rsid w:val="00363A07"/>
    <w:rsid w:val="00373B08"/>
    <w:rsid w:val="00382681"/>
    <w:rsid w:val="003922BC"/>
    <w:rsid w:val="003B073E"/>
    <w:rsid w:val="003C1B0A"/>
    <w:rsid w:val="003F7FD6"/>
    <w:rsid w:val="00430BE5"/>
    <w:rsid w:val="00440096"/>
    <w:rsid w:val="0044614E"/>
    <w:rsid w:val="00475332"/>
    <w:rsid w:val="004826C0"/>
    <w:rsid w:val="00482FAD"/>
    <w:rsid w:val="004848AE"/>
    <w:rsid w:val="004B0594"/>
    <w:rsid w:val="004C1060"/>
    <w:rsid w:val="004C543D"/>
    <w:rsid w:val="004D2C6A"/>
    <w:rsid w:val="004D4668"/>
    <w:rsid w:val="004E4806"/>
    <w:rsid w:val="004F1931"/>
    <w:rsid w:val="0052269E"/>
    <w:rsid w:val="005555DE"/>
    <w:rsid w:val="00567153"/>
    <w:rsid w:val="005717B6"/>
    <w:rsid w:val="005A7DF5"/>
    <w:rsid w:val="005B3EC4"/>
    <w:rsid w:val="005D7B01"/>
    <w:rsid w:val="006438CA"/>
    <w:rsid w:val="00645D3B"/>
    <w:rsid w:val="0064765B"/>
    <w:rsid w:val="00657ADD"/>
    <w:rsid w:val="006619E3"/>
    <w:rsid w:val="0066428E"/>
    <w:rsid w:val="006664C8"/>
    <w:rsid w:val="006F57C2"/>
    <w:rsid w:val="00724393"/>
    <w:rsid w:val="00730270"/>
    <w:rsid w:val="0073197F"/>
    <w:rsid w:val="00745F84"/>
    <w:rsid w:val="0078503E"/>
    <w:rsid w:val="0079707B"/>
    <w:rsid w:val="007A1A39"/>
    <w:rsid w:val="007A1C26"/>
    <w:rsid w:val="007A3060"/>
    <w:rsid w:val="007A3249"/>
    <w:rsid w:val="007B187B"/>
    <w:rsid w:val="007B3631"/>
    <w:rsid w:val="007B603F"/>
    <w:rsid w:val="007D4E76"/>
    <w:rsid w:val="007E0C15"/>
    <w:rsid w:val="007F154F"/>
    <w:rsid w:val="00812D34"/>
    <w:rsid w:val="008238D1"/>
    <w:rsid w:val="008438BB"/>
    <w:rsid w:val="00873504"/>
    <w:rsid w:val="00874EA4"/>
    <w:rsid w:val="008D35E7"/>
    <w:rsid w:val="008E0644"/>
    <w:rsid w:val="009165C0"/>
    <w:rsid w:val="00923CA0"/>
    <w:rsid w:val="00925641"/>
    <w:rsid w:val="00931C0E"/>
    <w:rsid w:val="00950CEE"/>
    <w:rsid w:val="0095260A"/>
    <w:rsid w:val="00963CBF"/>
    <w:rsid w:val="00975912"/>
    <w:rsid w:val="00991F5E"/>
    <w:rsid w:val="009A2F29"/>
    <w:rsid w:val="009C3C91"/>
    <w:rsid w:val="009E7F36"/>
    <w:rsid w:val="00A026D4"/>
    <w:rsid w:val="00AD4263"/>
    <w:rsid w:val="00AE46FB"/>
    <w:rsid w:val="00AE70AC"/>
    <w:rsid w:val="00B0202A"/>
    <w:rsid w:val="00B14B9E"/>
    <w:rsid w:val="00B5591F"/>
    <w:rsid w:val="00B57091"/>
    <w:rsid w:val="00B61702"/>
    <w:rsid w:val="00B62FAE"/>
    <w:rsid w:val="00B6308A"/>
    <w:rsid w:val="00B70A0A"/>
    <w:rsid w:val="00B72666"/>
    <w:rsid w:val="00B863CC"/>
    <w:rsid w:val="00BB1A96"/>
    <w:rsid w:val="00BB6A2B"/>
    <w:rsid w:val="00BD6B54"/>
    <w:rsid w:val="00BE5554"/>
    <w:rsid w:val="00BF036F"/>
    <w:rsid w:val="00BF131B"/>
    <w:rsid w:val="00C25D01"/>
    <w:rsid w:val="00C3453E"/>
    <w:rsid w:val="00C40AB7"/>
    <w:rsid w:val="00C5162D"/>
    <w:rsid w:val="00C57B82"/>
    <w:rsid w:val="00C626F8"/>
    <w:rsid w:val="00C71220"/>
    <w:rsid w:val="00C90F4D"/>
    <w:rsid w:val="00CB0AD1"/>
    <w:rsid w:val="00CB3B1C"/>
    <w:rsid w:val="00CC0860"/>
    <w:rsid w:val="00CE791F"/>
    <w:rsid w:val="00D0013B"/>
    <w:rsid w:val="00D155BD"/>
    <w:rsid w:val="00D35454"/>
    <w:rsid w:val="00D40851"/>
    <w:rsid w:val="00D50C95"/>
    <w:rsid w:val="00D777CF"/>
    <w:rsid w:val="00D812C2"/>
    <w:rsid w:val="00DB627C"/>
    <w:rsid w:val="00DC29B3"/>
    <w:rsid w:val="00DF14A2"/>
    <w:rsid w:val="00E16664"/>
    <w:rsid w:val="00E16B00"/>
    <w:rsid w:val="00E20637"/>
    <w:rsid w:val="00E243A7"/>
    <w:rsid w:val="00E34E22"/>
    <w:rsid w:val="00E70433"/>
    <w:rsid w:val="00EA5C6D"/>
    <w:rsid w:val="00EA7278"/>
    <w:rsid w:val="00EB23C7"/>
    <w:rsid w:val="00ED11A9"/>
    <w:rsid w:val="00ED7720"/>
    <w:rsid w:val="00EF130F"/>
    <w:rsid w:val="00F054CB"/>
    <w:rsid w:val="00F16F59"/>
    <w:rsid w:val="00F32532"/>
    <w:rsid w:val="00F55C79"/>
    <w:rsid w:val="00F560F2"/>
    <w:rsid w:val="00F941D6"/>
    <w:rsid w:val="00F94F27"/>
    <w:rsid w:val="00F966AF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934D4F"/>
  <w15:docId w15:val="{7A28461B-7845-4F4D-B22E-11E2C7C9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3D4A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303D4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245</Words>
  <Characters>1400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subject/>
  <dc:creator>esullivan</dc:creator>
  <cp:keywords/>
  <dc:description/>
  <cp:lastModifiedBy>Gabriela Sanchez-Soto</cp:lastModifiedBy>
  <cp:revision>8</cp:revision>
  <dcterms:created xsi:type="dcterms:W3CDTF">2018-09-04T18:45:00Z</dcterms:created>
  <dcterms:modified xsi:type="dcterms:W3CDTF">2019-02-04T06:06:00Z</dcterms:modified>
</cp:coreProperties>
</file>